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E4" w:rsidRDefault="00AC4794">
      <w:pPr>
        <w:rPr>
          <w:rFonts w:ascii="仿宋_GB2312" w:eastAsia="仿宋_GB2312" w:hAnsi="Microsoft Sans Serif" w:cs="Microsoft Sans Serif"/>
          <w:b/>
          <w:sz w:val="28"/>
          <w:szCs w:val="28"/>
        </w:rPr>
      </w:pPr>
      <w:r>
        <w:rPr>
          <w:rFonts w:ascii="仿宋_GB2312" w:eastAsia="仿宋_GB2312" w:cs="Microsoft Sans Serif" w:hint="eastAsia"/>
          <w:sz w:val="32"/>
          <w:szCs w:val="32"/>
        </w:rPr>
        <w:t>附件</w:t>
      </w:r>
      <w:r>
        <w:rPr>
          <w:rFonts w:ascii="仿宋_GB2312" w:eastAsia="仿宋_GB2312" w:hAnsi="Microsoft Sans Serif" w:cs="Microsoft Sans Serif"/>
          <w:sz w:val="32"/>
          <w:szCs w:val="32"/>
        </w:rPr>
        <w:t>5</w:t>
      </w:r>
      <w:r>
        <w:rPr>
          <w:rFonts w:ascii="仿宋_GB2312" w:eastAsia="仿宋_GB2312" w:hAnsi="Microsoft Sans Serif" w:cs="Microsoft Sans Serif" w:hint="eastAsia"/>
          <w:sz w:val="32"/>
          <w:szCs w:val="32"/>
        </w:rPr>
        <w:t>:</w:t>
      </w:r>
    </w:p>
    <w:p w:rsidR="00172AE4" w:rsidRDefault="00AC4794">
      <w:pPr>
        <w:jc w:val="center"/>
        <w:rPr>
          <w:rFonts w:ascii="黑体" w:eastAsia="黑体" w:hAnsi="黑体" w:cs="Microsoft Sans Serif"/>
          <w:b/>
          <w:sz w:val="32"/>
          <w:szCs w:val="32"/>
        </w:rPr>
      </w:pPr>
      <w:r>
        <w:rPr>
          <w:rFonts w:ascii="黑体" w:eastAsia="黑体" w:hAnsi="黑体" w:cs="Microsoft Sans Serif"/>
          <w:b/>
          <w:sz w:val="32"/>
          <w:szCs w:val="32"/>
        </w:rPr>
        <w:t>第</w:t>
      </w:r>
      <w:r>
        <w:rPr>
          <w:rFonts w:ascii="黑体" w:eastAsia="黑体" w:hAnsi="黑体" w:cs="Microsoft Sans Serif" w:hint="eastAsia"/>
          <w:b/>
          <w:sz w:val="32"/>
          <w:szCs w:val="32"/>
        </w:rPr>
        <w:t>8</w:t>
      </w:r>
      <w:r w:rsidR="00515D48">
        <w:rPr>
          <w:rFonts w:ascii="黑体" w:eastAsia="黑体" w:hAnsi="黑体" w:cs="Microsoft Sans Serif"/>
          <w:b/>
          <w:sz w:val="32"/>
          <w:szCs w:val="32"/>
        </w:rPr>
        <w:t>5</w:t>
      </w:r>
      <w:r>
        <w:rPr>
          <w:rFonts w:ascii="黑体" w:eastAsia="黑体" w:hAnsi="黑体" w:cs="Microsoft Sans Serif"/>
          <w:b/>
          <w:sz w:val="32"/>
          <w:szCs w:val="32"/>
        </w:rPr>
        <w:t>期岗前培训单位师资管理部门工作程序</w:t>
      </w:r>
    </w:p>
    <w:p w:rsidR="00172AE4" w:rsidRDefault="00AC4794">
      <w:pPr>
        <w:jc w:val="center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/>
          <w:b/>
          <w:sz w:val="28"/>
          <w:szCs w:val="28"/>
        </w:rPr>
        <w:t>（师资管理部门</w:t>
      </w:r>
      <w:r>
        <w:rPr>
          <w:rFonts w:ascii="仿宋_GB2312" w:eastAsia="仿宋_GB2312" w:hAnsi="Microsoft Sans Serif" w:cs="Microsoft Sans Serif" w:hint="eastAsia"/>
          <w:b/>
          <w:sz w:val="28"/>
          <w:szCs w:val="28"/>
        </w:rPr>
        <w:t>人员</w:t>
      </w:r>
      <w:r>
        <w:rPr>
          <w:rFonts w:ascii="仿宋_GB2312" w:eastAsia="仿宋_GB2312" w:hAnsi="Microsoft Sans Serif" w:cs="Microsoft Sans Serif"/>
          <w:b/>
          <w:sz w:val="28"/>
          <w:szCs w:val="28"/>
        </w:rPr>
        <w:t>用）</w:t>
      </w:r>
    </w:p>
    <w:p w:rsidR="00172AE4" w:rsidRDefault="00AC4794">
      <w:pPr>
        <w:spacing w:line="312" w:lineRule="auto"/>
        <w:ind w:firstLineChars="200" w:firstLine="560"/>
        <w:rPr>
          <w:rFonts w:ascii="仿宋_GB2312" w:eastAsia="仿宋_GB2312" w:cs="Microsoft Sans Serif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根据北京市高等学校师资培训中心《关于第8</w:t>
      </w:r>
      <w:r w:rsidR="00515D48">
        <w:rPr>
          <w:rFonts w:ascii="仿宋_GB2312" w:eastAsia="仿宋_GB2312" w:cs="Microsoft Sans Serif"/>
          <w:color w:val="auto"/>
          <w:sz w:val="28"/>
          <w:szCs w:val="28"/>
        </w:rPr>
        <w:t>5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期北京市高等学校教师岗前培训班报名的通知》的内容结合本单位实际情况发布报名通知。</w:t>
      </w:r>
    </w:p>
    <w:p w:rsidR="00172AE4" w:rsidRDefault="00AC4794">
      <w:pPr>
        <w:spacing w:line="360" w:lineRule="auto"/>
        <w:ind w:firstLineChars="200" w:firstLine="562"/>
        <w:rPr>
          <w:rFonts w:ascii="仿宋_GB2312" w:eastAsia="仿宋_GB2312" w:cs="Microsoft Sans Serif"/>
          <w:b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一、网上审核和付费方式确认。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1.网上学员资格审核和付费方式确认时间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202</w:t>
      </w:r>
      <w:r w:rsidR="00416D45">
        <w:rPr>
          <w:rFonts w:ascii="仿宋_GB2312" w:eastAsia="仿宋_GB2312" w:cs="Microsoft Sans Serif"/>
          <w:color w:val="auto"/>
          <w:sz w:val="28"/>
          <w:szCs w:val="28"/>
        </w:rPr>
        <w:t>4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年</w:t>
      </w:r>
      <w:r w:rsidR="00416D45">
        <w:rPr>
          <w:rFonts w:ascii="仿宋_GB2312" w:eastAsia="仿宋_GB2312" w:cs="Microsoft Sans Serif"/>
          <w:color w:val="auto"/>
          <w:sz w:val="28"/>
          <w:szCs w:val="28"/>
        </w:rPr>
        <w:t>3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月</w:t>
      </w:r>
      <w:r w:rsidR="00416D45">
        <w:rPr>
          <w:rFonts w:ascii="仿宋_GB2312" w:eastAsia="仿宋_GB2312" w:cs="Microsoft Sans Serif"/>
          <w:color w:val="auto"/>
          <w:sz w:val="28"/>
          <w:szCs w:val="28"/>
        </w:rPr>
        <w:t>28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日10:00至</w:t>
      </w:r>
      <w:r w:rsidR="00416D45">
        <w:rPr>
          <w:rFonts w:ascii="仿宋_GB2312" w:eastAsia="仿宋_GB2312" w:cs="Microsoft Sans Serif"/>
          <w:color w:val="auto"/>
          <w:sz w:val="28"/>
          <w:szCs w:val="28"/>
        </w:rPr>
        <w:t>31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日18:00。</w:t>
      </w:r>
    </w:p>
    <w:p w:rsidR="00172AE4" w:rsidRDefault="00AC4794">
      <w:pPr>
        <w:spacing w:line="360" w:lineRule="auto"/>
        <w:ind w:firstLineChars="200" w:firstLine="560"/>
        <w:jc w:val="left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2.现场确认缴费和提交材料时间</w:t>
      </w:r>
    </w:p>
    <w:p w:rsidR="00172AE4" w:rsidRDefault="00AC4794">
      <w:pPr>
        <w:spacing w:line="360" w:lineRule="auto"/>
        <w:ind w:firstLineChars="200" w:firstLine="560"/>
        <w:jc w:val="left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" w:eastAsia="仿宋" w:hAnsi="仿宋" w:cs="Microsoft Sans Serif" w:hint="eastAsia"/>
          <w:sz w:val="28"/>
          <w:szCs w:val="28"/>
        </w:rPr>
        <w:t>2023年</w:t>
      </w:r>
      <w:r w:rsidR="00142DCB">
        <w:rPr>
          <w:rFonts w:ascii="仿宋" w:eastAsia="仿宋" w:hAnsi="仿宋" w:cs="Microsoft Sans Serif"/>
          <w:sz w:val="28"/>
          <w:szCs w:val="28"/>
        </w:rPr>
        <w:t>4</w:t>
      </w:r>
      <w:r>
        <w:rPr>
          <w:rFonts w:ascii="仿宋" w:eastAsia="仿宋" w:hAnsi="仿宋" w:cs="Microsoft Sans Serif" w:hint="eastAsia"/>
          <w:sz w:val="28"/>
          <w:szCs w:val="28"/>
        </w:rPr>
        <w:t>月</w:t>
      </w:r>
      <w:r w:rsidR="00142DCB">
        <w:rPr>
          <w:rFonts w:ascii="仿宋" w:eastAsia="仿宋" w:hAnsi="仿宋" w:cs="Microsoft Sans Serif"/>
          <w:sz w:val="28"/>
          <w:szCs w:val="28"/>
        </w:rPr>
        <w:t>15</w:t>
      </w:r>
      <w:r w:rsidR="00C66C68">
        <w:rPr>
          <w:rFonts w:ascii="仿宋" w:eastAsia="仿宋" w:hAnsi="仿宋" w:cs="Microsoft Sans Serif" w:hint="eastAsia"/>
          <w:sz w:val="28"/>
          <w:szCs w:val="28"/>
        </w:rPr>
        <w:t>日</w:t>
      </w:r>
      <w:r w:rsidR="00C66C68">
        <w:rPr>
          <w:rFonts w:ascii="仿宋" w:eastAsia="仿宋" w:hAnsi="仿宋" w:cs="Microsoft Sans Serif"/>
          <w:sz w:val="28"/>
          <w:szCs w:val="28"/>
        </w:rPr>
        <w:t>至</w:t>
      </w:r>
      <w:r w:rsidR="00142DCB">
        <w:rPr>
          <w:rFonts w:ascii="仿宋" w:eastAsia="仿宋" w:hAnsi="仿宋" w:cs="Microsoft Sans Serif"/>
          <w:sz w:val="28"/>
          <w:szCs w:val="28"/>
        </w:rPr>
        <w:t>17</w:t>
      </w:r>
      <w:r>
        <w:rPr>
          <w:rFonts w:ascii="仿宋" w:eastAsia="仿宋" w:hAnsi="仿宋" w:cs="Microsoft Sans Serif" w:hint="eastAsia"/>
          <w:sz w:val="28"/>
          <w:szCs w:val="28"/>
        </w:rPr>
        <w:t>日（上午8：30-11:30，下午1:30-4:30）。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2.审核学员资格和收集材料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系统内确认学员身份和相关信息。收集学员身份证复印件和网上打印个人报名页的纸质版，现场确认时提交。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3.确认付费方式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根据本单位相关政策，在系统内选择支付方式，并通知到相关学员。</w:t>
      </w:r>
    </w:p>
    <w:p w:rsidR="00172AE4" w:rsidRDefault="00AC4794">
      <w:pPr>
        <w:spacing w:line="360" w:lineRule="auto"/>
        <w:ind w:firstLineChars="200" w:firstLine="562"/>
        <w:rPr>
          <w:rFonts w:ascii="仿宋_GB2312" w:eastAsia="仿宋_GB2312" w:cs="Microsoft Sans Serif"/>
          <w:b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二、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提交</w:t>
      </w: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《集体报名表》、《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免修申请汇总表</w:t>
      </w: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》和学员相关资料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1.导出《集体报名表》（PDF版），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打印并</w:t>
      </w:r>
      <w:r>
        <w:rPr>
          <w:rFonts w:ascii="仿宋_GB2312" w:eastAsia="仿宋_GB2312" w:hAnsi="Microsoft Sans Serif" w:cs="Microsoft Sans Serif"/>
          <w:color w:val="auto"/>
          <w:sz w:val="28"/>
          <w:szCs w:val="28"/>
        </w:rPr>
        <w:t>加盖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单位师资管理部门公章</w:t>
      </w:r>
      <w:r>
        <w:rPr>
          <w:rFonts w:ascii="仿宋_GB2312" w:eastAsia="仿宋_GB2312" w:hAnsi="Microsoft Sans Serif" w:cs="Microsoft Sans Serif"/>
          <w:color w:val="auto"/>
          <w:sz w:val="28"/>
          <w:szCs w:val="28"/>
        </w:rPr>
        <w:t>。</w:t>
      </w:r>
    </w:p>
    <w:p w:rsidR="00172AE4" w:rsidRDefault="00AC4794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审核免修材料后填写《免修申请汇总表》，打印并</w:t>
      </w:r>
      <w:r>
        <w:rPr>
          <w:rFonts w:ascii="仿宋_GB2312" w:eastAsia="仿宋_GB2312" w:hAnsi="Microsoft Sans Serif" w:cs="Microsoft Sans Serif"/>
          <w:color w:val="auto"/>
          <w:sz w:val="28"/>
          <w:szCs w:val="28"/>
        </w:rPr>
        <w:t>加盖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单位师资管理部门公章</w:t>
      </w:r>
      <w:r>
        <w:rPr>
          <w:rFonts w:ascii="仿宋_GB2312" w:eastAsia="仿宋_GB2312" w:hAnsi="Microsoft Sans Serif" w:cs="Microsoft Sans Serif"/>
          <w:color w:val="auto"/>
          <w:sz w:val="28"/>
          <w:szCs w:val="28"/>
        </w:rPr>
        <w:t>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3.现场确认时需要提交材料：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《集体报名表》、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《免修申请汇总表》、学员免修申请纸质版材料、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学员身份证复印件和网上打印个人报名页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172AE4" w:rsidRDefault="00172AE4">
      <w:pPr>
        <w:spacing w:line="360" w:lineRule="auto"/>
        <w:ind w:firstLineChars="200" w:firstLine="562"/>
        <w:rPr>
          <w:rFonts w:ascii="仿宋_GB2312" w:eastAsia="仿宋_GB2312" w:hAnsi="Microsoft Sans Serif" w:cs="Microsoft Sans Serif"/>
          <w:b/>
          <w:color w:val="auto"/>
          <w:sz w:val="28"/>
          <w:szCs w:val="28"/>
          <w:u w:val="single"/>
        </w:rPr>
      </w:pPr>
    </w:p>
    <w:p w:rsidR="00172AE4" w:rsidRDefault="00AC4794">
      <w:pPr>
        <w:spacing w:line="360" w:lineRule="auto"/>
        <w:ind w:firstLineChars="200" w:firstLine="562"/>
        <w:rPr>
          <w:rFonts w:ascii="仿宋_GB2312" w:eastAsia="仿宋_GB2312" w:cs="Microsoft Sans Serif"/>
          <w:b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lastRenderedPageBreak/>
        <w:t>三、其他相关说明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1.</w:t>
      </w:r>
      <w:r>
        <w:rPr>
          <w:rFonts w:ascii="仿宋_GB2312" w:eastAsia="仿宋_GB2312" w:cs="Microsoft Sans Serif"/>
          <w:color w:val="auto"/>
          <w:sz w:val="28"/>
          <w:szCs w:val="28"/>
        </w:rPr>
        <w:t>培训费和考务证书费由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单位统一支付的，可审核后直接打印《集体报名表》。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2.</w:t>
      </w:r>
      <w:r>
        <w:rPr>
          <w:rFonts w:ascii="仿宋_GB2312" w:eastAsia="仿宋_GB2312" w:cs="Microsoft Sans Serif"/>
          <w:color w:val="auto"/>
          <w:sz w:val="28"/>
          <w:szCs w:val="28"/>
        </w:rPr>
        <w:t>培训费和考务证书费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含有个人支付的，需网上缴费时间截止后才可打印《集体报名表》。</w:t>
      </w:r>
    </w:p>
    <w:p w:rsidR="00172AE4" w:rsidRDefault="00AC4794">
      <w:pPr>
        <w:widowControl/>
        <w:jc w:val="center"/>
        <w:rPr>
          <w:rFonts w:cs="宋体"/>
          <w:color w:val="auto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999990" cy="20561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3274" cy="206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3.各单位师资管理部门，岗前培训负责人员信息如有变化，请填写《单位岗前培训负责人员通讯录变更信息表》，于</w:t>
      </w:r>
      <w:r w:rsidR="003B1C3C">
        <w:rPr>
          <w:rFonts w:ascii="仿宋_GB2312" w:eastAsia="仿宋_GB2312" w:cs="Microsoft Sans Serif"/>
          <w:color w:val="auto"/>
          <w:sz w:val="28"/>
          <w:szCs w:val="28"/>
        </w:rPr>
        <w:t>4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月</w:t>
      </w:r>
      <w:r w:rsidR="003B1C3C">
        <w:rPr>
          <w:rFonts w:ascii="仿宋_GB2312" w:eastAsia="仿宋_GB2312" w:cs="Microsoft Sans Serif"/>
          <w:color w:val="auto"/>
          <w:sz w:val="28"/>
          <w:szCs w:val="28"/>
        </w:rPr>
        <w:t>23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日前发至岗前培训邮箱</w:t>
      </w:r>
      <w:hyperlink r:id="rId8" w:history="1">
        <w:r>
          <w:rPr>
            <w:rStyle w:val="aa"/>
            <w:rFonts w:ascii="仿宋_GB2312" w:eastAsia="仿宋_GB2312" w:cs="Microsoft Sans Serif" w:hint="eastAsia"/>
            <w:sz w:val="28"/>
            <w:szCs w:val="28"/>
          </w:rPr>
          <w:t>gangqianpeixun2020@126.com</w:t>
        </w:r>
      </w:hyperlink>
      <w:r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4.现场报名确认缴费时，可以购买教材。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5.查询单位报名人员数据可通过“导出学员报名信息”导出。</w:t>
      </w:r>
    </w:p>
    <w:p w:rsidR="00172AE4" w:rsidRDefault="00AC4794">
      <w:pPr>
        <w:widowControl/>
        <w:jc w:val="center"/>
        <w:rPr>
          <w:rFonts w:cs="宋体"/>
          <w:color w:val="auto"/>
          <w:kern w:val="0"/>
          <w:sz w:val="24"/>
          <w:szCs w:val="24"/>
        </w:rPr>
      </w:pPr>
      <w:r>
        <w:rPr>
          <w:rFonts w:cs="宋体"/>
          <w:noProof/>
          <w:color w:val="auto"/>
          <w:kern w:val="0"/>
          <w:sz w:val="24"/>
          <w:szCs w:val="24"/>
        </w:rPr>
        <w:drawing>
          <wp:inline distT="0" distB="0" distL="0" distR="0">
            <wp:extent cx="4975225" cy="2347595"/>
            <wp:effectExtent l="0" t="0" r="0" b="0"/>
            <wp:docPr id="8" name="图片 8" descr="C:\Users\ss\Documents\Tencent Files\30939144\Image\C2C\Q1I32YYX4BIQ6CKA~S@Z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s\Documents\Tencent Files\30939144\Image\C2C\Q1I32YYX4BIQ6CKA~S@ZD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0"/>
                    <a:stretch>
                      <a:fillRect/>
                    </a:stretch>
                  </pic:blipFill>
                  <pic:spPr>
                    <a:xfrm>
                      <a:off x="0" y="0"/>
                      <a:ext cx="4992803" cy="23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E4" w:rsidRDefault="00AC4794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18"/>
          <w:szCs w:val="1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6.通知中相关表格的电子版，请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自行进入下载专区下载，网址：</w:t>
      </w:r>
      <w:r>
        <w:rPr>
          <w:rFonts w:ascii="仿宋" w:eastAsia="仿宋" w:hAnsi="仿宋" w:cs="Microsoft Sans Serif"/>
          <w:color w:val="000000" w:themeColor="text1"/>
        </w:rPr>
        <w:lastRenderedPageBreak/>
        <w:t>https://gaoshi.cnu.edu.cn/gnpxxm/gxjsgqpx/xzzq3/index.htm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7.</w:t>
      </w: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联系电话：</w:t>
      </w:r>
      <w:r w:rsidR="003B1C3C">
        <w:rPr>
          <w:rFonts w:cs="宋体" w:hint="eastAsia"/>
          <w:kern w:val="0"/>
          <w:sz w:val="28"/>
          <w:szCs w:val="28"/>
        </w:rPr>
        <w:t>010-68901879/</w:t>
      </w:r>
      <w:r w:rsidR="003B1C3C">
        <w:rPr>
          <w:rFonts w:cs="宋体"/>
          <w:kern w:val="0"/>
          <w:sz w:val="28"/>
          <w:szCs w:val="28"/>
        </w:rPr>
        <w:t>1830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技术支持电话：400-610-7808</w:t>
      </w:r>
    </w:p>
    <w:p w:rsidR="00172AE4" w:rsidRDefault="00AC4794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联系地址：海淀区西三环北路105号首都师范大学校本部电教楼607。</w:t>
      </w:r>
    </w:p>
    <w:p w:rsidR="00172AE4" w:rsidRDefault="00172AE4">
      <w:pPr>
        <w:spacing w:line="312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</w:p>
    <w:p w:rsidR="00172AE4" w:rsidRDefault="00172AE4">
      <w:pPr>
        <w:spacing w:line="312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</w:p>
    <w:p w:rsidR="00172AE4" w:rsidRDefault="00AC4794">
      <w:pPr>
        <w:spacing w:line="312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 xml:space="preserve">                             北京市高等学校师资培训中心</w:t>
      </w:r>
    </w:p>
    <w:p w:rsidR="00172AE4" w:rsidRDefault="00AC4794">
      <w:pPr>
        <w:spacing w:line="312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 xml:space="preserve">                                 202</w:t>
      </w:r>
      <w:r w:rsidR="00C448FF">
        <w:rPr>
          <w:rFonts w:ascii="仿宋_GB2312" w:eastAsia="仿宋_GB2312" w:hAnsi="Microsoft Sans Serif" w:cs="Microsoft Sans Serif"/>
          <w:color w:val="auto"/>
          <w:sz w:val="28"/>
          <w:szCs w:val="28"/>
        </w:rPr>
        <w:t>4</w:t>
      </w: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年</w:t>
      </w:r>
      <w:r w:rsidR="00C448FF">
        <w:rPr>
          <w:rFonts w:ascii="仿宋_GB2312" w:eastAsia="仿宋_GB2312" w:hAnsi="Microsoft Sans Serif" w:cs="Microsoft Sans Serif"/>
          <w:color w:val="auto"/>
          <w:sz w:val="28"/>
          <w:szCs w:val="28"/>
        </w:rPr>
        <w:t>3</w:t>
      </w: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月</w:t>
      </w:r>
      <w:r w:rsidR="00C448FF">
        <w:rPr>
          <w:rFonts w:ascii="仿宋_GB2312" w:eastAsia="仿宋_GB2312" w:hAnsi="Microsoft Sans Serif" w:cs="Microsoft Sans Serif"/>
          <w:color w:val="auto"/>
          <w:sz w:val="28"/>
          <w:szCs w:val="28"/>
        </w:rPr>
        <w:t>15</w:t>
      </w:r>
      <w:bookmarkStart w:id="0" w:name="_GoBack"/>
      <w:bookmarkEnd w:id="0"/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日</w:t>
      </w:r>
    </w:p>
    <w:sectPr w:rsidR="00172AE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5" w:right="1416" w:bottom="1560" w:left="1701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D6" w:rsidRDefault="00344FD6">
      <w:r>
        <w:separator/>
      </w:r>
    </w:p>
  </w:endnote>
  <w:endnote w:type="continuationSeparator" w:id="0">
    <w:p w:rsidR="00344FD6" w:rsidRDefault="003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E4" w:rsidRDefault="00AC47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2AE4" w:rsidRDefault="00172A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E4" w:rsidRDefault="00172AE4">
    <w:pPr>
      <w:pStyle w:val="a6"/>
      <w:framePr w:wrap="around" w:vAnchor="text" w:hAnchor="margin" w:xAlign="right" w:y="1"/>
      <w:rPr>
        <w:rStyle w:val="a8"/>
        <w:sz w:val="21"/>
        <w:szCs w:val="21"/>
      </w:rPr>
    </w:pPr>
  </w:p>
  <w:p w:rsidR="00172AE4" w:rsidRDefault="00172A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D6" w:rsidRDefault="00344FD6">
      <w:r>
        <w:separator/>
      </w:r>
    </w:p>
  </w:footnote>
  <w:footnote w:type="continuationSeparator" w:id="0">
    <w:p w:rsidR="00344FD6" w:rsidRDefault="0034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E4" w:rsidRDefault="00172AE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E4" w:rsidRDefault="00172AE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F62"/>
    <w:rsid w:val="000030A3"/>
    <w:rsid w:val="00021D58"/>
    <w:rsid w:val="0002280F"/>
    <w:rsid w:val="00023222"/>
    <w:rsid w:val="00033803"/>
    <w:rsid w:val="00035B3D"/>
    <w:rsid w:val="0004427B"/>
    <w:rsid w:val="0004561F"/>
    <w:rsid w:val="00050781"/>
    <w:rsid w:val="00051F01"/>
    <w:rsid w:val="00065187"/>
    <w:rsid w:val="0006702F"/>
    <w:rsid w:val="00073867"/>
    <w:rsid w:val="00084DF4"/>
    <w:rsid w:val="000A6B92"/>
    <w:rsid w:val="000A766F"/>
    <w:rsid w:val="000B1ABF"/>
    <w:rsid w:val="000B4ACF"/>
    <w:rsid w:val="000C044D"/>
    <w:rsid w:val="000C0FAF"/>
    <w:rsid w:val="000C2A2D"/>
    <w:rsid w:val="000C426F"/>
    <w:rsid w:val="000C52F6"/>
    <w:rsid w:val="000C585D"/>
    <w:rsid w:val="000D1037"/>
    <w:rsid w:val="000D1CF3"/>
    <w:rsid w:val="000D2B7D"/>
    <w:rsid w:val="000E14D7"/>
    <w:rsid w:val="000F13B8"/>
    <w:rsid w:val="000F5771"/>
    <w:rsid w:val="00100C09"/>
    <w:rsid w:val="0010270E"/>
    <w:rsid w:val="00102D93"/>
    <w:rsid w:val="00106CDB"/>
    <w:rsid w:val="00110EAA"/>
    <w:rsid w:val="001168DF"/>
    <w:rsid w:val="00121DE2"/>
    <w:rsid w:val="00126621"/>
    <w:rsid w:val="001276EC"/>
    <w:rsid w:val="0013147C"/>
    <w:rsid w:val="00132945"/>
    <w:rsid w:val="001422F8"/>
    <w:rsid w:val="00142836"/>
    <w:rsid w:val="00142DCB"/>
    <w:rsid w:val="00144460"/>
    <w:rsid w:val="00147D03"/>
    <w:rsid w:val="00151879"/>
    <w:rsid w:val="001550DC"/>
    <w:rsid w:val="00156822"/>
    <w:rsid w:val="00162445"/>
    <w:rsid w:val="00163E70"/>
    <w:rsid w:val="001666D6"/>
    <w:rsid w:val="00172AE4"/>
    <w:rsid w:val="00177844"/>
    <w:rsid w:val="001779CD"/>
    <w:rsid w:val="00191679"/>
    <w:rsid w:val="0019314F"/>
    <w:rsid w:val="001937D0"/>
    <w:rsid w:val="001A25A2"/>
    <w:rsid w:val="001A6054"/>
    <w:rsid w:val="001A619B"/>
    <w:rsid w:val="001A7FAF"/>
    <w:rsid w:val="001B3571"/>
    <w:rsid w:val="001B3943"/>
    <w:rsid w:val="001B4CC1"/>
    <w:rsid w:val="001C1321"/>
    <w:rsid w:val="001C1E24"/>
    <w:rsid w:val="001D20C1"/>
    <w:rsid w:val="001D470D"/>
    <w:rsid w:val="001D5383"/>
    <w:rsid w:val="001E0AFB"/>
    <w:rsid w:val="001E670B"/>
    <w:rsid w:val="001E7E68"/>
    <w:rsid w:val="001F5E51"/>
    <w:rsid w:val="00202AE8"/>
    <w:rsid w:val="002032D3"/>
    <w:rsid w:val="002046EC"/>
    <w:rsid w:val="00211A74"/>
    <w:rsid w:val="00214627"/>
    <w:rsid w:val="00220919"/>
    <w:rsid w:val="0022440A"/>
    <w:rsid w:val="00227AA8"/>
    <w:rsid w:val="00227AD3"/>
    <w:rsid w:val="002323C4"/>
    <w:rsid w:val="002407FE"/>
    <w:rsid w:val="00241256"/>
    <w:rsid w:val="0024400F"/>
    <w:rsid w:val="00244A5B"/>
    <w:rsid w:val="00253EF1"/>
    <w:rsid w:val="00254F52"/>
    <w:rsid w:val="0025524B"/>
    <w:rsid w:val="00261D20"/>
    <w:rsid w:val="002640D1"/>
    <w:rsid w:val="00264132"/>
    <w:rsid w:val="002872A4"/>
    <w:rsid w:val="00296CBE"/>
    <w:rsid w:val="00297E80"/>
    <w:rsid w:val="002A1994"/>
    <w:rsid w:val="002A4445"/>
    <w:rsid w:val="002B0373"/>
    <w:rsid w:val="002B3B31"/>
    <w:rsid w:val="002B7DF7"/>
    <w:rsid w:val="002C524A"/>
    <w:rsid w:val="002D499E"/>
    <w:rsid w:val="002D4D3B"/>
    <w:rsid w:val="002D4EF0"/>
    <w:rsid w:val="002D6CD4"/>
    <w:rsid w:val="002E1318"/>
    <w:rsid w:val="002F11E0"/>
    <w:rsid w:val="002F1E0F"/>
    <w:rsid w:val="002F41B4"/>
    <w:rsid w:val="002F529F"/>
    <w:rsid w:val="00306716"/>
    <w:rsid w:val="00306F2F"/>
    <w:rsid w:val="00307DCC"/>
    <w:rsid w:val="00315F25"/>
    <w:rsid w:val="003268FF"/>
    <w:rsid w:val="00331C4D"/>
    <w:rsid w:val="00337AA6"/>
    <w:rsid w:val="00344FD6"/>
    <w:rsid w:val="00346720"/>
    <w:rsid w:val="003519A8"/>
    <w:rsid w:val="00351AA4"/>
    <w:rsid w:val="003527A2"/>
    <w:rsid w:val="003571C6"/>
    <w:rsid w:val="003572A6"/>
    <w:rsid w:val="003722C8"/>
    <w:rsid w:val="003761F5"/>
    <w:rsid w:val="00377F8F"/>
    <w:rsid w:val="003805E7"/>
    <w:rsid w:val="00382602"/>
    <w:rsid w:val="003844E7"/>
    <w:rsid w:val="00385BDB"/>
    <w:rsid w:val="00393E13"/>
    <w:rsid w:val="003A2971"/>
    <w:rsid w:val="003A3A45"/>
    <w:rsid w:val="003A4BDD"/>
    <w:rsid w:val="003A5FFF"/>
    <w:rsid w:val="003A7517"/>
    <w:rsid w:val="003A7B6B"/>
    <w:rsid w:val="003B1174"/>
    <w:rsid w:val="003B1C3C"/>
    <w:rsid w:val="003B2005"/>
    <w:rsid w:val="003C5992"/>
    <w:rsid w:val="003D0041"/>
    <w:rsid w:val="003D0AE0"/>
    <w:rsid w:val="003D234F"/>
    <w:rsid w:val="003D439E"/>
    <w:rsid w:val="003D57EF"/>
    <w:rsid w:val="00415A89"/>
    <w:rsid w:val="00416D45"/>
    <w:rsid w:val="00421049"/>
    <w:rsid w:val="00422EEF"/>
    <w:rsid w:val="004255AD"/>
    <w:rsid w:val="00430818"/>
    <w:rsid w:val="00434673"/>
    <w:rsid w:val="0043609B"/>
    <w:rsid w:val="00436448"/>
    <w:rsid w:val="004374E2"/>
    <w:rsid w:val="00441694"/>
    <w:rsid w:val="0044253E"/>
    <w:rsid w:val="004441D1"/>
    <w:rsid w:val="00444A28"/>
    <w:rsid w:val="00445721"/>
    <w:rsid w:val="00446358"/>
    <w:rsid w:val="00470E5C"/>
    <w:rsid w:val="00474843"/>
    <w:rsid w:val="0047773C"/>
    <w:rsid w:val="00485378"/>
    <w:rsid w:val="004908BE"/>
    <w:rsid w:val="0049625B"/>
    <w:rsid w:val="004A3AE6"/>
    <w:rsid w:val="004A3BC6"/>
    <w:rsid w:val="004A5614"/>
    <w:rsid w:val="004D6326"/>
    <w:rsid w:val="004E2248"/>
    <w:rsid w:val="004E42D3"/>
    <w:rsid w:val="004E65C2"/>
    <w:rsid w:val="00515D48"/>
    <w:rsid w:val="00520BD8"/>
    <w:rsid w:val="0052365D"/>
    <w:rsid w:val="00524FD3"/>
    <w:rsid w:val="005267C7"/>
    <w:rsid w:val="00546030"/>
    <w:rsid w:val="00555D1F"/>
    <w:rsid w:val="00560238"/>
    <w:rsid w:val="00561262"/>
    <w:rsid w:val="0056142E"/>
    <w:rsid w:val="00562EB0"/>
    <w:rsid w:val="005701FA"/>
    <w:rsid w:val="0057277E"/>
    <w:rsid w:val="00575697"/>
    <w:rsid w:val="00581985"/>
    <w:rsid w:val="00582F95"/>
    <w:rsid w:val="0058325A"/>
    <w:rsid w:val="00583F47"/>
    <w:rsid w:val="00591EFD"/>
    <w:rsid w:val="005956AF"/>
    <w:rsid w:val="005A3E1B"/>
    <w:rsid w:val="005B0530"/>
    <w:rsid w:val="005C3A04"/>
    <w:rsid w:val="005C5E8D"/>
    <w:rsid w:val="005D0720"/>
    <w:rsid w:val="005E4220"/>
    <w:rsid w:val="005E4764"/>
    <w:rsid w:val="005E47D9"/>
    <w:rsid w:val="005E4D22"/>
    <w:rsid w:val="005E5D14"/>
    <w:rsid w:val="005F189E"/>
    <w:rsid w:val="005F5BC5"/>
    <w:rsid w:val="006074E7"/>
    <w:rsid w:val="006115BF"/>
    <w:rsid w:val="006139F1"/>
    <w:rsid w:val="0061491A"/>
    <w:rsid w:val="00615301"/>
    <w:rsid w:val="0062263A"/>
    <w:rsid w:val="006314C5"/>
    <w:rsid w:val="0063651E"/>
    <w:rsid w:val="00636C1C"/>
    <w:rsid w:val="006371B8"/>
    <w:rsid w:val="006379D6"/>
    <w:rsid w:val="006401ED"/>
    <w:rsid w:val="00640C5D"/>
    <w:rsid w:val="00651634"/>
    <w:rsid w:val="00661018"/>
    <w:rsid w:val="006622FA"/>
    <w:rsid w:val="006635D3"/>
    <w:rsid w:val="00664475"/>
    <w:rsid w:val="006656E6"/>
    <w:rsid w:val="006660AB"/>
    <w:rsid w:val="006714BC"/>
    <w:rsid w:val="00680A19"/>
    <w:rsid w:val="0069020A"/>
    <w:rsid w:val="006A3FBF"/>
    <w:rsid w:val="006A5E26"/>
    <w:rsid w:val="006A7606"/>
    <w:rsid w:val="006B33AB"/>
    <w:rsid w:val="006B6431"/>
    <w:rsid w:val="006B6851"/>
    <w:rsid w:val="006C2A04"/>
    <w:rsid w:val="006C70B3"/>
    <w:rsid w:val="006D1B51"/>
    <w:rsid w:val="006D1D53"/>
    <w:rsid w:val="006D336A"/>
    <w:rsid w:val="006D522F"/>
    <w:rsid w:val="006E21DE"/>
    <w:rsid w:val="006E5647"/>
    <w:rsid w:val="006E59DE"/>
    <w:rsid w:val="006E607B"/>
    <w:rsid w:val="006E7EE1"/>
    <w:rsid w:val="006F110E"/>
    <w:rsid w:val="006F5FF6"/>
    <w:rsid w:val="007006DE"/>
    <w:rsid w:val="00701873"/>
    <w:rsid w:val="0070286F"/>
    <w:rsid w:val="00711C1E"/>
    <w:rsid w:val="007136C7"/>
    <w:rsid w:val="007139E6"/>
    <w:rsid w:val="00723CE5"/>
    <w:rsid w:val="0072485D"/>
    <w:rsid w:val="007270C4"/>
    <w:rsid w:val="0073110A"/>
    <w:rsid w:val="00731F62"/>
    <w:rsid w:val="00734DC8"/>
    <w:rsid w:val="0073646D"/>
    <w:rsid w:val="007672A9"/>
    <w:rsid w:val="00780708"/>
    <w:rsid w:val="00782F87"/>
    <w:rsid w:val="007936AC"/>
    <w:rsid w:val="00795885"/>
    <w:rsid w:val="007A16C3"/>
    <w:rsid w:val="007A6CCC"/>
    <w:rsid w:val="007C1BDB"/>
    <w:rsid w:val="007C60A0"/>
    <w:rsid w:val="007D1279"/>
    <w:rsid w:val="007D3E8A"/>
    <w:rsid w:val="007E757F"/>
    <w:rsid w:val="007F1C89"/>
    <w:rsid w:val="007F4021"/>
    <w:rsid w:val="00803DEA"/>
    <w:rsid w:val="00805F95"/>
    <w:rsid w:val="0080727F"/>
    <w:rsid w:val="00807CA4"/>
    <w:rsid w:val="0081125A"/>
    <w:rsid w:val="00812EB0"/>
    <w:rsid w:val="00814F18"/>
    <w:rsid w:val="008205F6"/>
    <w:rsid w:val="00825D4F"/>
    <w:rsid w:val="00836A0D"/>
    <w:rsid w:val="008373C0"/>
    <w:rsid w:val="00842876"/>
    <w:rsid w:val="0084740B"/>
    <w:rsid w:val="008514D9"/>
    <w:rsid w:val="00854A3F"/>
    <w:rsid w:val="00857277"/>
    <w:rsid w:val="00863B4F"/>
    <w:rsid w:val="008658BD"/>
    <w:rsid w:val="00865A74"/>
    <w:rsid w:val="00866A75"/>
    <w:rsid w:val="00880783"/>
    <w:rsid w:val="00887FC6"/>
    <w:rsid w:val="008A03AC"/>
    <w:rsid w:val="008A20FA"/>
    <w:rsid w:val="008A7EF0"/>
    <w:rsid w:val="008B131E"/>
    <w:rsid w:val="008C09F5"/>
    <w:rsid w:val="008C144B"/>
    <w:rsid w:val="008C1849"/>
    <w:rsid w:val="008C70F9"/>
    <w:rsid w:val="008C7916"/>
    <w:rsid w:val="008D0700"/>
    <w:rsid w:val="008D71AA"/>
    <w:rsid w:val="008E5F67"/>
    <w:rsid w:val="008F0BF1"/>
    <w:rsid w:val="008F44AD"/>
    <w:rsid w:val="008F4A90"/>
    <w:rsid w:val="008F7D16"/>
    <w:rsid w:val="009041C4"/>
    <w:rsid w:val="00906027"/>
    <w:rsid w:val="0091395A"/>
    <w:rsid w:val="0091455F"/>
    <w:rsid w:val="00915E87"/>
    <w:rsid w:val="00916631"/>
    <w:rsid w:val="0091756E"/>
    <w:rsid w:val="0092240C"/>
    <w:rsid w:val="0092264A"/>
    <w:rsid w:val="00926E49"/>
    <w:rsid w:val="00927187"/>
    <w:rsid w:val="00931500"/>
    <w:rsid w:val="009467C1"/>
    <w:rsid w:val="00951E80"/>
    <w:rsid w:val="009536A2"/>
    <w:rsid w:val="00954B1F"/>
    <w:rsid w:val="00956804"/>
    <w:rsid w:val="0095757A"/>
    <w:rsid w:val="00961E7A"/>
    <w:rsid w:val="009728AE"/>
    <w:rsid w:val="00974160"/>
    <w:rsid w:val="009748AC"/>
    <w:rsid w:val="00980FEF"/>
    <w:rsid w:val="009872CE"/>
    <w:rsid w:val="00994A45"/>
    <w:rsid w:val="009A74D5"/>
    <w:rsid w:val="009B346A"/>
    <w:rsid w:val="009D624D"/>
    <w:rsid w:val="009E1F62"/>
    <w:rsid w:val="009E299F"/>
    <w:rsid w:val="009E7353"/>
    <w:rsid w:val="009F0110"/>
    <w:rsid w:val="00A00880"/>
    <w:rsid w:val="00A0231F"/>
    <w:rsid w:val="00A050A1"/>
    <w:rsid w:val="00A14F76"/>
    <w:rsid w:val="00A21DCC"/>
    <w:rsid w:val="00A30A30"/>
    <w:rsid w:val="00A31503"/>
    <w:rsid w:val="00A55D95"/>
    <w:rsid w:val="00A56826"/>
    <w:rsid w:val="00A674D4"/>
    <w:rsid w:val="00A769B9"/>
    <w:rsid w:val="00A80AB9"/>
    <w:rsid w:val="00A818D1"/>
    <w:rsid w:val="00A85838"/>
    <w:rsid w:val="00A91714"/>
    <w:rsid w:val="00A94DC7"/>
    <w:rsid w:val="00AA2FBE"/>
    <w:rsid w:val="00AB4445"/>
    <w:rsid w:val="00AC46D9"/>
    <w:rsid w:val="00AC4794"/>
    <w:rsid w:val="00AD493B"/>
    <w:rsid w:val="00AE4E23"/>
    <w:rsid w:val="00AE6663"/>
    <w:rsid w:val="00AE747F"/>
    <w:rsid w:val="00AF3BF6"/>
    <w:rsid w:val="00B01E55"/>
    <w:rsid w:val="00B066C9"/>
    <w:rsid w:val="00B07DF6"/>
    <w:rsid w:val="00B14775"/>
    <w:rsid w:val="00B15BDB"/>
    <w:rsid w:val="00B15C48"/>
    <w:rsid w:val="00B306F6"/>
    <w:rsid w:val="00B30DAC"/>
    <w:rsid w:val="00B314A8"/>
    <w:rsid w:val="00B33E3D"/>
    <w:rsid w:val="00B4065B"/>
    <w:rsid w:val="00B42624"/>
    <w:rsid w:val="00B42BA9"/>
    <w:rsid w:val="00B42DF2"/>
    <w:rsid w:val="00B557A2"/>
    <w:rsid w:val="00B55E91"/>
    <w:rsid w:val="00B57A6C"/>
    <w:rsid w:val="00B57BD7"/>
    <w:rsid w:val="00B62648"/>
    <w:rsid w:val="00B65012"/>
    <w:rsid w:val="00B657E7"/>
    <w:rsid w:val="00B8173A"/>
    <w:rsid w:val="00B8232F"/>
    <w:rsid w:val="00B8495B"/>
    <w:rsid w:val="00B84A27"/>
    <w:rsid w:val="00B84B72"/>
    <w:rsid w:val="00B91AA1"/>
    <w:rsid w:val="00B93DC1"/>
    <w:rsid w:val="00BB0A6F"/>
    <w:rsid w:val="00BB2F29"/>
    <w:rsid w:val="00BB35D4"/>
    <w:rsid w:val="00BB7AEA"/>
    <w:rsid w:val="00BC475C"/>
    <w:rsid w:val="00BC699A"/>
    <w:rsid w:val="00BD25B4"/>
    <w:rsid w:val="00BD3774"/>
    <w:rsid w:val="00BD57A0"/>
    <w:rsid w:val="00BE4A63"/>
    <w:rsid w:val="00BF24C4"/>
    <w:rsid w:val="00BF5442"/>
    <w:rsid w:val="00C006DC"/>
    <w:rsid w:val="00C06853"/>
    <w:rsid w:val="00C14E57"/>
    <w:rsid w:val="00C21E57"/>
    <w:rsid w:val="00C24ECF"/>
    <w:rsid w:val="00C2655F"/>
    <w:rsid w:val="00C33186"/>
    <w:rsid w:val="00C333B9"/>
    <w:rsid w:val="00C3419E"/>
    <w:rsid w:val="00C37A3D"/>
    <w:rsid w:val="00C4004E"/>
    <w:rsid w:val="00C406F1"/>
    <w:rsid w:val="00C41E00"/>
    <w:rsid w:val="00C43C76"/>
    <w:rsid w:val="00C448FF"/>
    <w:rsid w:val="00C44A54"/>
    <w:rsid w:val="00C45EEC"/>
    <w:rsid w:val="00C5178F"/>
    <w:rsid w:val="00C523B3"/>
    <w:rsid w:val="00C52EB8"/>
    <w:rsid w:val="00C622A9"/>
    <w:rsid w:val="00C62CB9"/>
    <w:rsid w:val="00C66C68"/>
    <w:rsid w:val="00C70024"/>
    <w:rsid w:val="00C70D26"/>
    <w:rsid w:val="00C81882"/>
    <w:rsid w:val="00C84216"/>
    <w:rsid w:val="00C855CD"/>
    <w:rsid w:val="00C91673"/>
    <w:rsid w:val="00C92E5C"/>
    <w:rsid w:val="00C92F84"/>
    <w:rsid w:val="00C9316A"/>
    <w:rsid w:val="00CA6834"/>
    <w:rsid w:val="00CB40E3"/>
    <w:rsid w:val="00CC778A"/>
    <w:rsid w:val="00CD731E"/>
    <w:rsid w:val="00CE3124"/>
    <w:rsid w:val="00CE4F6B"/>
    <w:rsid w:val="00CF0901"/>
    <w:rsid w:val="00CF2C9A"/>
    <w:rsid w:val="00D0095D"/>
    <w:rsid w:val="00D16E86"/>
    <w:rsid w:val="00D266C1"/>
    <w:rsid w:val="00D27CC3"/>
    <w:rsid w:val="00D4052E"/>
    <w:rsid w:val="00D41D6F"/>
    <w:rsid w:val="00D44B7B"/>
    <w:rsid w:val="00D50083"/>
    <w:rsid w:val="00D518D4"/>
    <w:rsid w:val="00D673FF"/>
    <w:rsid w:val="00D67F53"/>
    <w:rsid w:val="00D72F52"/>
    <w:rsid w:val="00D77C0F"/>
    <w:rsid w:val="00D810F0"/>
    <w:rsid w:val="00D81160"/>
    <w:rsid w:val="00D8145C"/>
    <w:rsid w:val="00D848FB"/>
    <w:rsid w:val="00D8661E"/>
    <w:rsid w:val="00D87C83"/>
    <w:rsid w:val="00D96B3C"/>
    <w:rsid w:val="00DA2262"/>
    <w:rsid w:val="00DA4FFE"/>
    <w:rsid w:val="00DA6622"/>
    <w:rsid w:val="00DA6BA6"/>
    <w:rsid w:val="00DA75F2"/>
    <w:rsid w:val="00DB17E1"/>
    <w:rsid w:val="00DC29D9"/>
    <w:rsid w:val="00DC40DA"/>
    <w:rsid w:val="00DC77BF"/>
    <w:rsid w:val="00DD03C1"/>
    <w:rsid w:val="00DD0B13"/>
    <w:rsid w:val="00DD273D"/>
    <w:rsid w:val="00DD4C32"/>
    <w:rsid w:val="00DD4F5A"/>
    <w:rsid w:val="00DE1B29"/>
    <w:rsid w:val="00DE3C15"/>
    <w:rsid w:val="00DF2030"/>
    <w:rsid w:val="00E013DD"/>
    <w:rsid w:val="00E129BA"/>
    <w:rsid w:val="00E1306C"/>
    <w:rsid w:val="00E177AC"/>
    <w:rsid w:val="00E20521"/>
    <w:rsid w:val="00E21CEC"/>
    <w:rsid w:val="00E26393"/>
    <w:rsid w:val="00E43F2E"/>
    <w:rsid w:val="00E507C8"/>
    <w:rsid w:val="00E51F6B"/>
    <w:rsid w:val="00E55FA7"/>
    <w:rsid w:val="00E6154D"/>
    <w:rsid w:val="00E618A1"/>
    <w:rsid w:val="00E61D6D"/>
    <w:rsid w:val="00E64647"/>
    <w:rsid w:val="00E674E4"/>
    <w:rsid w:val="00E7499B"/>
    <w:rsid w:val="00E74BD6"/>
    <w:rsid w:val="00E8459D"/>
    <w:rsid w:val="00E85234"/>
    <w:rsid w:val="00E96C82"/>
    <w:rsid w:val="00EA3920"/>
    <w:rsid w:val="00EA7465"/>
    <w:rsid w:val="00EB1B23"/>
    <w:rsid w:val="00EB5790"/>
    <w:rsid w:val="00EB73F8"/>
    <w:rsid w:val="00EC134A"/>
    <w:rsid w:val="00EC3E46"/>
    <w:rsid w:val="00EC73BC"/>
    <w:rsid w:val="00ED21A1"/>
    <w:rsid w:val="00ED6097"/>
    <w:rsid w:val="00EF0358"/>
    <w:rsid w:val="00F05043"/>
    <w:rsid w:val="00F077A0"/>
    <w:rsid w:val="00F07B53"/>
    <w:rsid w:val="00F22B8A"/>
    <w:rsid w:val="00F334DC"/>
    <w:rsid w:val="00F36202"/>
    <w:rsid w:val="00F36C6C"/>
    <w:rsid w:val="00F51D72"/>
    <w:rsid w:val="00F52B6C"/>
    <w:rsid w:val="00F53A89"/>
    <w:rsid w:val="00F53C17"/>
    <w:rsid w:val="00F562E5"/>
    <w:rsid w:val="00F5701F"/>
    <w:rsid w:val="00F6417E"/>
    <w:rsid w:val="00F66606"/>
    <w:rsid w:val="00F672D8"/>
    <w:rsid w:val="00F7334A"/>
    <w:rsid w:val="00F95013"/>
    <w:rsid w:val="00FA1258"/>
    <w:rsid w:val="00FA22A8"/>
    <w:rsid w:val="00FB0DC2"/>
    <w:rsid w:val="00FB1B31"/>
    <w:rsid w:val="00FB61D4"/>
    <w:rsid w:val="00FC1F87"/>
    <w:rsid w:val="00FC4098"/>
    <w:rsid w:val="00FC421F"/>
    <w:rsid w:val="00FC4282"/>
    <w:rsid w:val="00FD190C"/>
    <w:rsid w:val="00FD2160"/>
    <w:rsid w:val="00FD359B"/>
    <w:rsid w:val="00FD3ED4"/>
    <w:rsid w:val="00FD3EF4"/>
    <w:rsid w:val="00FD4CD8"/>
    <w:rsid w:val="00FE2F8D"/>
    <w:rsid w:val="00FE3294"/>
    <w:rsid w:val="00FF1490"/>
    <w:rsid w:val="066E4FA6"/>
    <w:rsid w:val="0F8012EC"/>
    <w:rsid w:val="1D8E52F6"/>
    <w:rsid w:val="22774341"/>
    <w:rsid w:val="22C64328"/>
    <w:rsid w:val="256F6D04"/>
    <w:rsid w:val="2CCE15BF"/>
    <w:rsid w:val="2EB8420C"/>
    <w:rsid w:val="30544B74"/>
    <w:rsid w:val="316332F4"/>
    <w:rsid w:val="43F401F6"/>
    <w:rsid w:val="499B5DCF"/>
    <w:rsid w:val="51A70812"/>
    <w:rsid w:val="59414D24"/>
    <w:rsid w:val="5F296138"/>
    <w:rsid w:val="61116785"/>
    <w:rsid w:val="6D891203"/>
    <w:rsid w:val="6EFD11E4"/>
    <w:rsid w:val="77E006D1"/>
    <w:rsid w:val="7A7936F8"/>
    <w:rsid w:val="7CE83716"/>
    <w:rsid w:val="7D861E98"/>
    <w:rsid w:val="7F16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DF1D81-B024-49E7-BC3A-7BF9F45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6633"/>
      <w:u w:val="single"/>
    </w:rPr>
  </w:style>
  <w:style w:type="character" w:styleId="aa">
    <w:name w:val="Hyperlink"/>
    <w:basedOn w:val="a0"/>
    <w:qFormat/>
    <w:rPr>
      <w:color w:val="660000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Theme"/>
    <w:basedOn w:val="a1"/>
    <w:qFormat/>
    <w:pPr>
      <w:widowControl w:val="0"/>
      <w:jc w:val="both"/>
    </w:pPr>
    <w:tblPr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</w:tblPr>
  </w:style>
  <w:style w:type="character" w:customStyle="1" w:styleId="Char0">
    <w:name w:val="批注文字 Char"/>
    <w:basedOn w:val="a0"/>
    <w:link w:val="a4"/>
    <w:qFormat/>
    <w:rPr>
      <w:rFonts w:ascii="宋体" w:hAnsi="宋体"/>
      <w:color w:val="000000"/>
      <w:kern w:val="2"/>
      <w:sz w:val="21"/>
      <w:szCs w:val="21"/>
    </w:rPr>
  </w:style>
  <w:style w:type="character" w:customStyle="1" w:styleId="Char">
    <w:name w:val="批注主题 Char"/>
    <w:basedOn w:val="Char0"/>
    <w:link w:val="a3"/>
    <w:qFormat/>
    <w:rPr>
      <w:rFonts w:ascii="宋体" w:hAnsi="宋体"/>
      <w:b/>
      <w:bCs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gqianpeixun2020@126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153</Words>
  <Characters>877</Characters>
  <Application>Microsoft Office Word</Application>
  <DocSecurity>0</DocSecurity>
  <Lines>7</Lines>
  <Paragraphs>2</Paragraphs>
  <ScaleCrop>false</ScaleCrop>
  <Company>gs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周丙锋</cp:lastModifiedBy>
  <cp:revision>130</cp:revision>
  <cp:lastPrinted>2020-10-09T02:05:00Z</cp:lastPrinted>
  <dcterms:created xsi:type="dcterms:W3CDTF">2019-02-21T06:55:00Z</dcterms:created>
  <dcterms:modified xsi:type="dcterms:W3CDTF">2024-03-11T07:54:00Z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2052-11.8.2.8053</vt:lpwstr>
  </property>
</Properties>
</file>