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100"/>
        <w:jc w:val="left"/>
        <w:rPr>
          <w:rFonts w:hint="eastAsia" w:ascii="黑体" w:hAnsi="黑体" w:eastAsia="黑体" w:cs="黑体"/>
          <w:sz w:val="84"/>
          <w:szCs w:val="84"/>
        </w:rPr>
      </w:pPr>
    </w:p>
    <w:p>
      <w:pPr>
        <w:ind w:firstLine="840" w:firstLineChars="100"/>
        <w:jc w:val="left"/>
        <w:rPr>
          <w:rFonts w:hint="eastAsia" w:ascii="黑体" w:hAnsi="黑体" w:eastAsia="黑体" w:cs="黑体"/>
          <w:sz w:val="84"/>
          <w:szCs w:val="84"/>
        </w:rPr>
      </w:pPr>
    </w:p>
    <w:p>
      <w:pPr>
        <w:ind w:firstLine="840" w:firstLineChars="100"/>
        <w:jc w:val="center"/>
        <w:rPr>
          <w:rFonts w:hint="eastAsia" w:ascii="黑体" w:hAnsi="黑体" w:eastAsia="黑体" w:cs="黑体"/>
          <w:sz w:val="84"/>
          <w:szCs w:val="84"/>
        </w:rPr>
      </w:pPr>
      <w:r>
        <w:rPr>
          <w:rFonts w:hint="eastAsia" w:ascii="黑体" w:hAnsi="黑体" w:eastAsia="黑体" w:cs="黑体"/>
          <w:sz w:val="84"/>
          <w:szCs w:val="84"/>
          <w:lang w:val="en-US" w:eastAsia="zh-CN"/>
        </w:rPr>
        <w:t>*</w:t>
      </w:r>
      <w:r>
        <w:rPr>
          <w:rFonts w:hint="eastAsia" w:ascii="黑体" w:hAnsi="黑体" w:eastAsia="黑体" w:cs="黑体"/>
          <w:sz w:val="84"/>
          <w:szCs w:val="84"/>
        </w:rPr>
        <w:t>科教研室制度</w:t>
      </w:r>
    </w:p>
    <w:p>
      <w:pPr>
        <w:ind w:firstLine="840" w:firstLineChars="100"/>
        <w:rPr>
          <w:rFonts w:hint="eastAsia" w:ascii="黑体" w:hAnsi="黑体" w:eastAsia="黑体" w:cs="黑体"/>
          <w:sz w:val="84"/>
          <w:szCs w:val="84"/>
        </w:rPr>
      </w:pPr>
    </w:p>
    <w:p>
      <w:pPr>
        <w:ind w:firstLine="840" w:firstLineChars="100"/>
        <w:rPr>
          <w:rFonts w:hint="eastAsia" w:ascii="黑体" w:hAnsi="黑体" w:eastAsia="黑体" w:cs="黑体"/>
          <w:sz w:val="84"/>
          <w:szCs w:val="84"/>
        </w:rPr>
      </w:pPr>
    </w:p>
    <w:p>
      <w:pPr>
        <w:ind w:firstLine="840" w:firstLineChars="100"/>
        <w:rPr>
          <w:rFonts w:hint="eastAsia" w:ascii="黑体" w:hAnsi="黑体" w:eastAsia="黑体" w:cs="黑体"/>
          <w:sz w:val="84"/>
          <w:szCs w:val="84"/>
        </w:rPr>
      </w:pPr>
    </w:p>
    <w:p>
      <w:pPr>
        <w:ind w:firstLine="3520" w:firstLineChars="800"/>
        <w:rPr>
          <w:rFonts w:hint="eastAsia" w:ascii="黑体" w:hAnsi="黑体" w:eastAsia="黑体" w:cs="黑体"/>
          <w:sz w:val="44"/>
          <w:szCs w:val="44"/>
        </w:rPr>
      </w:pPr>
    </w:p>
    <w:p>
      <w:pPr>
        <w:ind w:firstLine="3520" w:firstLineChars="800"/>
        <w:rPr>
          <w:rFonts w:hint="eastAsia" w:ascii="黑体" w:hAnsi="黑体" w:eastAsia="黑体" w:cs="黑体"/>
          <w:sz w:val="44"/>
          <w:szCs w:val="44"/>
        </w:rPr>
      </w:pPr>
    </w:p>
    <w:p>
      <w:pPr>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怀柔教学医院</w:t>
      </w:r>
      <w:r>
        <w:rPr>
          <w:rFonts w:hint="eastAsia" w:ascii="黑体" w:hAnsi="黑体" w:eastAsia="黑体" w:cs="黑体"/>
          <w:sz w:val="44"/>
          <w:szCs w:val="44"/>
          <w:lang w:eastAsia="zh-CN"/>
        </w:rPr>
        <w:t>*科</w:t>
      </w:r>
      <w:r>
        <w:rPr>
          <w:rFonts w:hint="eastAsia" w:ascii="黑体" w:hAnsi="黑体" w:eastAsia="黑体" w:cs="黑体"/>
          <w:sz w:val="44"/>
          <w:szCs w:val="44"/>
        </w:rPr>
        <w:t>教研室</w:t>
      </w:r>
    </w:p>
    <w:p>
      <w:pPr>
        <w:jc w:val="center"/>
        <w:rPr>
          <w:rFonts w:hint="eastAsia" w:ascii="宋体" w:hAnsi="Courier New" w:eastAsia="宋体" w:cs="Courier New"/>
          <w:b/>
          <w:bCs/>
          <w:kern w:val="2"/>
          <w:sz w:val="32"/>
          <w:szCs w:val="30"/>
          <w:lang w:val="en-US" w:eastAsia="zh-CN" w:bidi="ar-SA"/>
        </w:rPr>
      </w:pPr>
    </w:p>
    <w:p>
      <w:pPr>
        <w:jc w:val="center"/>
        <w:rPr>
          <w:rFonts w:hint="eastAsia" w:ascii="宋体" w:hAnsi="Courier New" w:eastAsia="宋体" w:cs="Courier New"/>
          <w:b/>
          <w:bCs/>
          <w:kern w:val="2"/>
          <w:sz w:val="32"/>
          <w:szCs w:val="30"/>
          <w:lang w:val="en-US" w:eastAsia="zh-CN" w:bidi="ar-SA"/>
        </w:rPr>
      </w:pPr>
    </w:p>
    <w:p>
      <w:pPr>
        <w:jc w:val="center"/>
        <w:rPr>
          <w:rFonts w:hint="eastAsia" w:ascii="宋体" w:hAnsi="Courier New" w:eastAsia="宋体" w:cs="Courier New"/>
          <w:b/>
          <w:bCs/>
          <w:kern w:val="2"/>
          <w:sz w:val="32"/>
          <w:szCs w:val="30"/>
          <w:lang w:val="en-US" w:eastAsia="zh-CN" w:bidi="ar-SA"/>
        </w:rPr>
      </w:pPr>
    </w:p>
    <w:p>
      <w:pPr>
        <w:jc w:val="center"/>
        <w:rPr>
          <w:rFonts w:hint="eastAsia" w:ascii="宋体" w:hAnsi="Courier New" w:eastAsia="宋体" w:cs="Courier New"/>
          <w:b/>
          <w:bCs/>
          <w:kern w:val="2"/>
          <w:sz w:val="32"/>
          <w:szCs w:val="30"/>
          <w:lang w:val="en-US" w:eastAsia="zh-CN" w:bidi="ar-SA"/>
        </w:rPr>
      </w:pPr>
    </w:p>
    <w:p>
      <w:pPr>
        <w:jc w:val="center"/>
        <w:rPr>
          <w:rFonts w:hint="eastAsia" w:ascii="宋体" w:hAnsi="Courier New" w:eastAsia="宋体" w:cs="Courier New"/>
          <w:b/>
          <w:bCs/>
          <w:kern w:val="2"/>
          <w:sz w:val="32"/>
          <w:szCs w:val="30"/>
          <w:lang w:val="en-US" w:eastAsia="zh-CN" w:bidi="ar-SA"/>
        </w:rPr>
      </w:pPr>
    </w:p>
    <w:p>
      <w:pPr>
        <w:jc w:val="both"/>
        <w:rPr>
          <w:rFonts w:hint="eastAsia" w:ascii="宋体" w:hAnsi="Courier New" w:eastAsia="宋体" w:cs="Courier New"/>
          <w:b/>
          <w:bCs/>
          <w:kern w:val="2"/>
          <w:sz w:val="32"/>
          <w:szCs w:val="30"/>
          <w:lang w:val="en-US" w:eastAsia="zh-CN" w:bidi="ar-SA"/>
        </w:rPr>
      </w:pPr>
    </w:p>
    <w:p>
      <w:pPr>
        <w:jc w:val="both"/>
        <w:rPr>
          <w:rFonts w:hint="eastAsia" w:ascii="宋体" w:hAnsi="Courier New" w:eastAsia="宋体" w:cs="Courier New"/>
          <w:b/>
          <w:bCs/>
          <w:kern w:val="2"/>
          <w:sz w:val="32"/>
          <w:szCs w:val="30"/>
          <w:lang w:val="en-US" w:eastAsia="zh-CN" w:bidi="ar-SA"/>
        </w:rPr>
      </w:pPr>
    </w:p>
    <w:p>
      <w:pPr>
        <w:jc w:val="center"/>
        <w:rPr>
          <w:rFonts w:hint="eastAsia" w:ascii="宋体" w:hAnsi="Courier New" w:eastAsia="宋体" w:cs="Courier New"/>
          <w:b/>
          <w:bCs/>
          <w:kern w:val="2"/>
          <w:sz w:val="32"/>
          <w:szCs w:val="30"/>
          <w:lang w:val="en-US" w:eastAsia="zh-CN" w:bidi="ar-SA"/>
        </w:rPr>
      </w:pPr>
      <w:r>
        <w:rPr>
          <w:rFonts w:hint="eastAsia" w:ascii="宋体" w:hAnsi="Courier New" w:cs="Courier New"/>
          <w:b/>
          <w:bCs/>
          <w:kern w:val="2"/>
          <w:sz w:val="32"/>
          <w:szCs w:val="30"/>
          <w:lang w:val="en-US" w:eastAsia="zh-CN" w:bidi="ar-SA"/>
        </w:rPr>
        <w:t>*科</w:t>
      </w:r>
      <w:r>
        <w:rPr>
          <w:rFonts w:hint="eastAsia" w:ascii="宋体" w:hAnsi="Courier New" w:eastAsia="宋体" w:cs="Courier New"/>
          <w:b/>
          <w:bCs/>
          <w:kern w:val="2"/>
          <w:sz w:val="32"/>
          <w:szCs w:val="30"/>
          <w:lang w:val="en-US" w:eastAsia="zh-CN" w:bidi="ar-SA"/>
        </w:rPr>
        <w:t>教学制度目录</w:t>
      </w:r>
    </w:p>
    <w:p>
      <w:pPr>
        <w:jc w:val="center"/>
        <w:rPr>
          <w:rFonts w:hint="eastAsia" w:ascii="宋体" w:hAnsi="Courier New" w:eastAsia="宋体" w:cs="Courier New"/>
          <w:b/>
          <w:bCs/>
          <w:kern w:val="2"/>
          <w:sz w:val="32"/>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Courier New" w:eastAsia="宋体" w:cs="Courier New"/>
          <w:b w:val="0"/>
          <w:bCs w:val="0"/>
          <w:kern w:val="2"/>
          <w:sz w:val="32"/>
          <w:szCs w:val="30"/>
          <w:lang w:val="en-US" w:eastAsia="zh-CN" w:bidi="ar-SA"/>
        </w:rPr>
      </w:pPr>
      <w:r>
        <w:rPr>
          <w:rFonts w:hint="eastAsia"/>
          <w:b w:val="0"/>
          <w:bCs w:val="0"/>
          <w:sz w:val="32"/>
          <w:szCs w:val="30"/>
          <w:lang w:val="en-US" w:eastAsia="zh-CN"/>
        </w:rPr>
        <w:t>1.</w:t>
      </w:r>
      <w:r>
        <w:rPr>
          <w:rFonts w:hint="eastAsia"/>
          <w:b w:val="0"/>
          <w:bCs w:val="0"/>
          <w:sz w:val="32"/>
          <w:szCs w:val="30"/>
          <w:lang w:eastAsia="zh-CN"/>
        </w:rPr>
        <w:t>*科</w:t>
      </w:r>
      <w:r>
        <w:rPr>
          <w:b w:val="0"/>
          <w:bCs w:val="0"/>
          <w:sz w:val="32"/>
          <w:szCs w:val="30"/>
        </w:rPr>
        <w:t>教研室主任职责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b w:val="0"/>
          <w:bCs w:val="0"/>
          <w:sz w:val="32"/>
          <w:szCs w:val="30"/>
        </w:rPr>
      </w:pPr>
      <w:r>
        <w:rPr>
          <w:rFonts w:hint="eastAsia"/>
          <w:b w:val="0"/>
          <w:bCs w:val="0"/>
          <w:sz w:val="32"/>
          <w:szCs w:val="30"/>
          <w:lang w:val="en-US" w:eastAsia="zh-CN"/>
        </w:rPr>
        <w:t>2.</w:t>
      </w:r>
      <w:r>
        <w:rPr>
          <w:rFonts w:hint="eastAsia"/>
          <w:b w:val="0"/>
          <w:bCs w:val="0"/>
          <w:sz w:val="32"/>
          <w:szCs w:val="30"/>
          <w:lang w:eastAsia="zh-CN"/>
        </w:rPr>
        <w:t>*科</w:t>
      </w:r>
      <w:r>
        <w:rPr>
          <w:b w:val="0"/>
          <w:bCs w:val="0"/>
          <w:sz w:val="32"/>
          <w:szCs w:val="30"/>
        </w:rPr>
        <w:t>教研室教学干事职责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color w:val="000000" w:themeColor="text1"/>
          <w:sz w:val="32"/>
          <w:szCs w:val="32"/>
          <w14:textFill>
            <w14:solidFill>
              <w14:schemeClr w14:val="tx1"/>
            </w14:solidFill>
          </w14:textFill>
        </w:rPr>
      </w:pPr>
      <w:r>
        <w:rPr>
          <w:rFonts w:hint="eastAsia" w:ascii="宋体" w:hAnsi="宋体" w:cs="宋体"/>
          <w:b w:val="0"/>
          <w:bCs w:val="0"/>
          <w:color w:val="000000" w:themeColor="text1"/>
          <w:sz w:val="32"/>
          <w:szCs w:val="32"/>
          <w:lang w:val="en-US" w:eastAsia="zh-CN"/>
          <w14:textFill>
            <w14:solidFill>
              <w14:schemeClr w14:val="tx1"/>
            </w14:solidFill>
          </w14:textFill>
        </w:rPr>
        <w:t>3.</w:t>
      </w:r>
      <w:r>
        <w:rPr>
          <w:rFonts w:hint="eastAsia" w:ascii="宋体" w:hAnsi="宋体" w:cs="宋体"/>
          <w:b w:val="0"/>
          <w:bCs w:val="0"/>
          <w:color w:val="000000" w:themeColor="text1"/>
          <w:sz w:val="32"/>
          <w:szCs w:val="32"/>
          <w14:textFill>
            <w14:solidFill>
              <w14:schemeClr w14:val="tx1"/>
            </w14:solidFill>
          </w14:textFill>
        </w:rPr>
        <w:t>授课教师职责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32"/>
        </w:rPr>
      </w:pPr>
      <w:r>
        <w:rPr>
          <w:rFonts w:hint="eastAsia"/>
          <w:b w:val="0"/>
          <w:bCs w:val="0"/>
          <w:sz w:val="32"/>
          <w:szCs w:val="30"/>
          <w:lang w:val="en-US" w:eastAsia="zh-CN"/>
        </w:rPr>
        <w:t>4.</w:t>
      </w:r>
      <w:r>
        <w:rPr>
          <w:rFonts w:hint="eastAsia"/>
          <w:b w:val="0"/>
          <w:bCs w:val="0"/>
          <w:sz w:val="32"/>
          <w:szCs w:val="30"/>
          <w:lang w:eastAsia="zh-CN"/>
        </w:rPr>
        <w:t>*科</w:t>
      </w:r>
      <w:r>
        <w:rPr>
          <w:b w:val="0"/>
          <w:bCs w:val="0"/>
          <w:sz w:val="32"/>
          <w:szCs w:val="30"/>
        </w:rPr>
        <w:t>教研室</w:t>
      </w:r>
      <w:r>
        <w:rPr>
          <w:rFonts w:hint="eastAsia"/>
          <w:b w:val="0"/>
          <w:bCs w:val="0"/>
          <w:sz w:val="32"/>
        </w:rPr>
        <w:t>带课间见习教师职责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sz w:val="32"/>
          <w:szCs w:val="32"/>
          <w:lang w:val="en-US" w:eastAsia="zh-CN"/>
        </w:rPr>
      </w:pPr>
      <w:r>
        <w:rPr>
          <w:rFonts w:hint="eastAsia" w:ascii="宋体" w:hAnsi="宋体" w:cs="宋体"/>
          <w:b w:val="0"/>
          <w:bCs w:val="0"/>
          <w:sz w:val="32"/>
          <w:szCs w:val="32"/>
          <w:lang w:val="en-US" w:eastAsia="zh-CN"/>
        </w:rPr>
        <w:t>5.</w:t>
      </w:r>
      <w:r>
        <w:rPr>
          <w:rFonts w:hint="eastAsia"/>
          <w:b w:val="0"/>
          <w:bCs w:val="0"/>
          <w:sz w:val="32"/>
          <w:szCs w:val="30"/>
          <w:lang w:val="zh-CN"/>
        </w:rPr>
        <w:t>毕业实习带教教师职责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sz w:val="32"/>
          <w:szCs w:val="32"/>
        </w:rPr>
      </w:pPr>
      <w:r>
        <w:rPr>
          <w:rFonts w:hint="eastAsia"/>
          <w:b w:val="0"/>
          <w:bCs w:val="0"/>
          <w:sz w:val="32"/>
          <w:szCs w:val="30"/>
          <w:lang w:val="en-US" w:eastAsia="zh-CN"/>
        </w:rPr>
        <w:t>6.脱产</w:t>
      </w:r>
      <w:r>
        <w:rPr>
          <w:rFonts w:hint="eastAsia"/>
          <w:b w:val="0"/>
          <w:bCs w:val="0"/>
          <w:sz w:val="32"/>
          <w:szCs w:val="30"/>
        </w:rPr>
        <w:t>带教教师职责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2"/>
        </w:rPr>
      </w:pPr>
      <w:r>
        <w:rPr>
          <w:rFonts w:hint="eastAsia"/>
          <w:b w:val="0"/>
          <w:bCs w:val="0"/>
          <w:sz w:val="32"/>
          <w:szCs w:val="32"/>
          <w:lang w:val="en-US" w:eastAsia="zh-CN"/>
        </w:rPr>
        <w:t>7.</w:t>
      </w:r>
      <w:r>
        <w:rPr>
          <w:rFonts w:hint="eastAsia"/>
          <w:b w:val="0"/>
          <w:bCs w:val="0"/>
          <w:sz w:val="32"/>
          <w:szCs w:val="32"/>
          <w:lang w:eastAsia="zh-CN"/>
        </w:rPr>
        <w:t>*科</w:t>
      </w:r>
      <w:r>
        <w:rPr>
          <w:rFonts w:hint="eastAsia"/>
          <w:b w:val="0"/>
          <w:bCs w:val="0"/>
          <w:sz w:val="32"/>
          <w:szCs w:val="32"/>
        </w:rPr>
        <w:t>教研室教学提醒制度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sz w:val="32"/>
          <w:szCs w:val="32"/>
          <w:lang w:eastAsia="zh-CN"/>
        </w:rPr>
      </w:pPr>
      <w:r>
        <w:rPr>
          <w:rFonts w:hint="eastAsia" w:ascii="宋体" w:hAnsi="宋体" w:cs="宋体"/>
          <w:b w:val="0"/>
          <w:bCs w:val="0"/>
          <w:sz w:val="32"/>
          <w:szCs w:val="32"/>
          <w:lang w:val="en-US" w:eastAsia="zh-CN"/>
        </w:rPr>
        <w:t>8.</w:t>
      </w:r>
      <w:r>
        <w:rPr>
          <w:rFonts w:hint="eastAsia" w:ascii="宋体" w:hAnsi="宋体" w:cs="宋体"/>
          <w:b w:val="0"/>
          <w:bCs w:val="0"/>
          <w:sz w:val="32"/>
          <w:szCs w:val="32"/>
          <w:lang w:eastAsia="zh-CN"/>
        </w:rPr>
        <w:t>听课制度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b w:val="0"/>
          <w:bCs w:val="0"/>
          <w:sz w:val="32"/>
          <w:szCs w:val="32"/>
        </w:rPr>
      </w:pPr>
      <w:r>
        <w:rPr>
          <w:rFonts w:hint="eastAsia" w:ascii="宋体" w:hAnsi="宋体" w:cs="宋体"/>
          <w:b w:val="0"/>
          <w:bCs w:val="0"/>
          <w:sz w:val="32"/>
          <w:szCs w:val="32"/>
          <w:lang w:val="en-US" w:eastAsia="zh-CN"/>
        </w:rPr>
        <w:t>9.</w:t>
      </w:r>
      <w:r>
        <w:rPr>
          <w:rFonts w:hint="eastAsia" w:ascii="宋体" w:hAnsi="宋体" w:cs="宋体"/>
          <w:b w:val="0"/>
          <w:bCs w:val="0"/>
          <w:sz w:val="32"/>
          <w:szCs w:val="32"/>
        </w:rPr>
        <w:t>教研室集体备课制度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10.</w:t>
      </w:r>
      <w:r>
        <w:rPr>
          <w:rFonts w:hint="eastAsia"/>
          <w:b w:val="0"/>
          <w:bCs w:val="0"/>
          <w:sz w:val="32"/>
          <w:szCs w:val="30"/>
        </w:rPr>
        <w:t>新授课教师试讲（考核）制度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lang w:val="zh-CN"/>
        </w:rPr>
      </w:pPr>
      <w:r>
        <w:rPr>
          <w:rFonts w:hint="eastAsia"/>
          <w:b w:val="0"/>
          <w:bCs w:val="0"/>
          <w:sz w:val="32"/>
          <w:szCs w:val="30"/>
          <w:lang w:val="en-US" w:eastAsia="zh-CN"/>
        </w:rPr>
        <w:t>11.</w:t>
      </w:r>
      <w:r>
        <w:rPr>
          <w:rFonts w:hint="eastAsia"/>
          <w:b w:val="0"/>
          <w:bCs w:val="0"/>
          <w:sz w:val="32"/>
          <w:szCs w:val="30"/>
          <w:lang w:val="zh-CN"/>
        </w:rPr>
        <w:t>授课质量评估制度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12.</w:t>
      </w:r>
      <w:r>
        <w:rPr>
          <w:rFonts w:hint="eastAsia" w:ascii="宋体" w:hAnsi="宋体" w:cs="宋体"/>
          <w:b w:val="0"/>
          <w:bCs w:val="0"/>
          <w:sz w:val="32"/>
          <w:szCs w:val="32"/>
        </w:rPr>
        <w:t>教学查房制度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13.</w:t>
      </w:r>
      <w:r>
        <w:rPr>
          <w:rFonts w:hint="eastAsia"/>
          <w:b w:val="0"/>
          <w:bCs w:val="0"/>
          <w:sz w:val="32"/>
          <w:szCs w:val="30"/>
        </w:rPr>
        <w:t>教学例会</w:t>
      </w:r>
      <w:r>
        <w:rPr>
          <w:rFonts w:hint="eastAsia"/>
          <w:b w:val="0"/>
          <w:bCs w:val="0"/>
          <w:sz w:val="32"/>
          <w:szCs w:val="30"/>
          <w:lang w:eastAsia="zh-CN"/>
        </w:rPr>
        <w:t>、总结汇报</w:t>
      </w:r>
      <w:r>
        <w:rPr>
          <w:rFonts w:hint="eastAsia"/>
          <w:b w:val="0"/>
          <w:bCs w:val="0"/>
          <w:sz w:val="32"/>
          <w:szCs w:val="30"/>
        </w:rPr>
        <w:t>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14.</w:t>
      </w:r>
      <w:r>
        <w:rPr>
          <w:rFonts w:hint="eastAsia"/>
          <w:b w:val="0"/>
          <w:bCs w:val="0"/>
          <w:sz w:val="32"/>
          <w:szCs w:val="30"/>
        </w:rPr>
        <w:t>教学病种收治制度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15.</w:t>
      </w:r>
      <w:r>
        <w:rPr>
          <w:rFonts w:hint="eastAsia"/>
          <w:b w:val="0"/>
          <w:bCs w:val="0"/>
          <w:sz w:val="32"/>
          <w:szCs w:val="30"/>
        </w:rPr>
        <w:t>教学计划管理制度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16.</w:t>
      </w:r>
      <w:r>
        <w:rPr>
          <w:rFonts w:hint="eastAsia"/>
          <w:b w:val="0"/>
          <w:bCs w:val="0"/>
          <w:sz w:val="32"/>
          <w:szCs w:val="30"/>
        </w:rPr>
        <w:t>调课制度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lang w:eastAsia="zh-CN"/>
        </w:rPr>
      </w:pPr>
      <w:r>
        <w:rPr>
          <w:rFonts w:hint="eastAsia"/>
          <w:b w:val="0"/>
          <w:bCs w:val="0"/>
          <w:sz w:val="32"/>
          <w:szCs w:val="30"/>
          <w:lang w:val="en-US" w:eastAsia="zh-CN"/>
        </w:rPr>
        <w:t>17.</w:t>
      </w:r>
      <w:r>
        <w:rPr>
          <w:rFonts w:hint="eastAsia"/>
          <w:b w:val="0"/>
          <w:bCs w:val="0"/>
          <w:sz w:val="32"/>
          <w:szCs w:val="30"/>
          <w:lang w:eastAsia="zh-CN"/>
        </w:rPr>
        <w:t>考试管理制度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r>
        <w:rPr>
          <w:rFonts w:hint="eastAsia"/>
          <w:b w:val="0"/>
          <w:bCs w:val="0"/>
          <w:sz w:val="32"/>
          <w:szCs w:val="30"/>
          <w:lang w:val="en-US" w:eastAsia="zh-CN"/>
        </w:rPr>
        <w:t>18.</w:t>
      </w:r>
      <w:r>
        <w:rPr>
          <w:rFonts w:hint="eastAsia"/>
          <w:b w:val="0"/>
          <w:bCs w:val="0"/>
          <w:sz w:val="32"/>
          <w:szCs w:val="30"/>
        </w:rPr>
        <w:t>教学档案管理制度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b w:val="0"/>
          <w:bCs w:val="0"/>
          <w:sz w:val="32"/>
          <w:szCs w:val="30"/>
        </w:rPr>
      </w:pPr>
    </w:p>
    <w:p>
      <w:pPr>
        <w:pStyle w:val="2"/>
        <w:spacing w:line="360" w:lineRule="auto"/>
        <w:ind w:firstLine="2570" w:firstLineChars="800"/>
        <w:rPr>
          <w:b/>
          <w:bCs/>
          <w:sz w:val="32"/>
          <w:szCs w:val="30"/>
        </w:rPr>
      </w:pPr>
      <w:r>
        <w:rPr>
          <w:rFonts w:hint="eastAsia"/>
          <w:b/>
          <w:bCs/>
          <w:sz w:val="32"/>
          <w:szCs w:val="30"/>
          <w:lang w:eastAsia="zh-CN"/>
        </w:rPr>
        <w:t>*科</w:t>
      </w:r>
      <w:r>
        <w:rPr>
          <w:b/>
          <w:bCs/>
          <w:sz w:val="32"/>
          <w:szCs w:val="30"/>
        </w:rPr>
        <w:t>教研室主任职责</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1.*科教研室主任应</w:t>
      </w:r>
      <w:r>
        <w:rPr>
          <w:rFonts w:hint="eastAsia" w:ascii="宋体" w:hAnsi="宋体" w:cs="宋体"/>
          <w:color w:val="000000" w:themeColor="text1"/>
          <w:sz w:val="28"/>
          <w:szCs w:val="28"/>
          <w14:textFill>
            <w14:solidFill>
              <w14:schemeClr w14:val="tx1"/>
            </w14:solidFill>
          </w14:textFill>
        </w:rPr>
        <w:t>在院长及科教科的领导下，根据临床教学任务，全面负责教研室的各项教学工作，带领教研室教师共同完成临床教学任务，不断提高教学质量。</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负责制定教研室年度工作计划，并认真组织实施，年终进行工作总结。</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负责制定教研室年度教学实施计划，保证教师备课时间，审阅教师教案，审阅考试试题。</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有计划地进行师资培养（授课、课间见习、毕业实习各教学环节的教师），应经常对教师进行增强教学意识的教育，掌握各级教师的教学能力，制定教师培养计划，对每年承担教学任务的各级教师进行资格和能力审查。</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负责每学期组织≥2次集体备课，参加新教师试讲（考核），组织本教研室内的听课和观摩教学活动。</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每学期安排3次（6学时）听课，并对教师进行评估和教学指导；对本教研室的教师评优及教学职称普升进行审批。</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定期</w:t>
      </w:r>
      <w:r>
        <w:rPr>
          <w:rFonts w:hint="eastAsia" w:ascii="宋体" w:hAnsi="宋体" w:cs="宋体"/>
          <w:color w:val="000000" w:themeColor="text1"/>
          <w:sz w:val="28"/>
          <w:szCs w:val="28"/>
          <w:lang w:val="zh-CN"/>
          <w14:textFill>
            <w14:solidFill>
              <w14:schemeClr w14:val="tx1"/>
            </w14:solidFill>
          </w14:textFill>
        </w:rPr>
        <w:t>组织检查教学计划落实情况和下级医生教学情况（包括讲课、见习带教、查房、病历讨论、技术操作、病历书写、考试、出科考核等），</w:t>
      </w:r>
      <w:r>
        <w:rPr>
          <w:rFonts w:hint="eastAsia" w:ascii="宋体" w:hAnsi="宋体" w:cs="宋体"/>
          <w:color w:val="000000" w:themeColor="text1"/>
          <w:sz w:val="28"/>
          <w:szCs w:val="28"/>
          <w14:textFill>
            <w14:solidFill>
              <w14:schemeClr w14:val="tx1"/>
            </w14:solidFill>
          </w14:textFill>
        </w:rPr>
        <w:t>对本教研室各项教学工作进行监督检查并有记录。</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带领本教研室教师积极开展教学研究，教学改革，积极开展精品课程建设。</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定期召开教研室全体教师参加的教学工作会议，每年≥2次，及时传达医院及上级的教育教学制度，并做好记录。</w:t>
      </w:r>
    </w:p>
    <w:p>
      <w:pPr>
        <w:numPr>
          <w:ilvl w:val="0"/>
          <w:numId w:val="0"/>
        </w:numPr>
        <w:spacing w:line="500" w:lineRule="exact"/>
        <w:ind w:left="559" w:leftChars="133"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督促教学干事及时收集整理本教研室教学资料并做好教学档案的保管工作。</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3855" w:firstLineChars="16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jc w:val="center"/>
        <w:rPr>
          <w:b/>
          <w:bCs/>
          <w:sz w:val="32"/>
          <w:szCs w:val="30"/>
        </w:rPr>
      </w:pPr>
      <w:r>
        <w:rPr>
          <w:rFonts w:hint="eastAsia"/>
          <w:b/>
          <w:bCs/>
          <w:sz w:val="32"/>
          <w:szCs w:val="30"/>
          <w:lang w:eastAsia="zh-CN"/>
        </w:rPr>
        <w:t>*科</w:t>
      </w:r>
      <w:r>
        <w:rPr>
          <w:b/>
          <w:bCs/>
          <w:sz w:val="32"/>
          <w:szCs w:val="30"/>
        </w:rPr>
        <w:t>教研室教学干事职责</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1.协助教研室主任做好日常教学工作，内、外教研室设脱产教学干事，每届任期1年以上（含1年）；半脱产教学干事，每届任期半年以上。</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2.教学干事应根据首都医科大学下发的教学大纲及学时分配，协助教研室主任做好教研室的教学计划，包括临床理论课及课间见习计划，组织安排任课教师及带教人员。</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3.负责落实授课计划，新学期开课前向承担教学任务的教师发放教学任务书，并在发课表时、一周前、一天前提醒教师及时备课并按时讲课。</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4.协助授课教师</w:t>
      </w:r>
      <w:r>
        <w:rPr>
          <w:rFonts w:hint="eastAsia" w:ascii="宋体" w:hAnsi="宋体" w:cs="宋体"/>
          <w:sz w:val="26"/>
          <w:szCs w:val="26"/>
          <w:lang w:val="zh-CN"/>
        </w:rPr>
        <w:t>做好教学准备工作（准备辅导材料和电教设备等）。</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5.协助教研室主任督促检查本教研室各教学环节的教学质量，定期向教研室主任汇报，做好各项评估及反馈工作。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6.组织学生的考试、辅导等事宜，根据命题要求进行命题，提请教研室主任审阅，及时登记考试成绩上交科教科存档，同时做好网上录入成绩的工作。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7.按照首都医科大学的要求做好成绩及试卷分析。</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8.经常收集、听取教师、学生对教学工作的反映和要求，及时向教研室主任（科教科）汇报，并及时反馈意见。</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9.协助教研室主任做好教师梯队培养计划，完成理论课试讲（考核）记录、集体备课记录整理。</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10.做好毕业实习教学查房的安排并指导检查执行情况，有记录，负责组织毕业实习学生的出科考试、评估及鉴定工作。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11.做好教学工作会议记录、教学活动记录、实习管理工作记录。</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12.加强科教科与教研室主任、各级教师的联系，配合科教科做好本教研室的各项教学工作和学生思想工作。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13.协助教研室主任做好教研室的年度工作计划及总结工作。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14.负责教研室全部教学资料的收集，</w:t>
      </w:r>
      <w:r>
        <w:rPr>
          <w:rFonts w:hint="eastAsia" w:ascii="宋体" w:hAnsi="宋体" w:cs="宋体"/>
          <w:sz w:val="26"/>
          <w:szCs w:val="26"/>
          <w:lang w:val="zh-CN"/>
        </w:rPr>
        <w:t>整理保管教学档案</w:t>
      </w:r>
      <w:r>
        <w:rPr>
          <w:rFonts w:hint="eastAsia" w:ascii="宋体" w:hAnsi="宋体" w:cs="宋体"/>
          <w:sz w:val="26"/>
          <w:szCs w:val="26"/>
        </w:rPr>
        <w:t>归档工作</w:t>
      </w:r>
      <w:r>
        <w:rPr>
          <w:rFonts w:hint="eastAsia" w:ascii="宋体" w:hAnsi="宋体" w:cs="宋体"/>
          <w:sz w:val="26"/>
          <w:szCs w:val="26"/>
          <w:lang w:val="zh-CN"/>
        </w:rPr>
        <w:t>（文件、计划、教案、考卷等），不断完善教具（挂图、幻灯、录像、录音等）</w:t>
      </w:r>
      <w:r>
        <w:rPr>
          <w:rFonts w:hint="eastAsia" w:ascii="宋体" w:hAnsi="宋体" w:cs="宋体"/>
          <w:sz w:val="26"/>
          <w:szCs w:val="26"/>
        </w:rPr>
        <w:t>。</w:t>
      </w:r>
    </w:p>
    <w:p>
      <w:pPr>
        <w:spacing w:line="500" w:lineRule="exact"/>
        <w:ind w:firstLine="520" w:firstLineChars="200"/>
        <w:rPr>
          <w:rFonts w:hint="eastAsia" w:ascii="宋体" w:hAnsi="宋体" w:cs="宋体"/>
          <w:sz w:val="26"/>
          <w:szCs w:val="26"/>
          <w:lang w:val="zh-CN"/>
        </w:rPr>
      </w:pPr>
      <w:r>
        <w:rPr>
          <w:rFonts w:hint="eastAsia" w:ascii="宋体" w:hAnsi="宋体" w:cs="宋体"/>
          <w:sz w:val="26"/>
          <w:szCs w:val="26"/>
        </w:rPr>
        <w:t>15.</w:t>
      </w:r>
      <w:r>
        <w:rPr>
          <w:rFonts w:hint="eastAsia" w:ascii="宋体" w:hAnsi="宋体" w:cs="宋体"/>
          <w:sz w:val="26"/>
          <w:szCs w:val="26"/>
          <w:lang w:val="zh-CN"/>
        </w:rPr>
        <w:t>脱产教学干事的日常管理、考勤在科教科，在完成任务且不影响教学工作的前提下可以增加临床工作；如果在实际的考核中无法完成任务，则减少甚至取消其临床工作时间。</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jc w:val="left"/>
        <w:textAlignment w:val="auto"/>
        <w:outlineLvl w:val="9"/>
        <w:rPr>
          <w:sz w:val="28"/>
          <w:szCs w:val="30"/>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黑体" w:hAnsi="黑体" w:eastAsia="黑体" w:cs="黑体"/>
          <w:sz w:val="30"/>
          <w:szCs w:val="30"/>
          <w:lang w:val="en-US" w:eastAsia="zh-CN"/>
        </w:rPr>
      </w:pPr>
    </w:p>
    <w:p>
      <w:pPr>
        <w:spacing w:line="500" w:lineRule="exact"/>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授课教师职责</w:t>
      </w:r>
    </w:p>
    <w:p>
      <w:pPr>
        <w:numPr>
          <w:ilvl w:val="0"/>
          <w:numId w:val="1"/>
        </w:numPr>
        <w:ind w:leftChars="200"/>
        <w:jc w:val="both"/>
        <w:rPr>
          <w:rFonts w:hint="eastAsia"/>
          <w:sz w:val="28"/>
          <w:szCs w:val="30"/>
          <w:lang w:val="zh-CN"/>
        </w:rPr>
      </w:pPr>
      <w:r>
        <w:rPr>
          <w:rFonts w:hint="eastAsia"/>
          <w:sz w:val="28"/>
          <w:szCs w:val="30"/>
          <w:lang w:val="zh-CN"/>
        </w:rPr>
        <w:t>授课教师在认真钻研教材的基础上根据教学大纲，学生实际情</w:t>
      </w:r>
      <w:r>
        <w:rPr>
          <w:rFonts w:hint="eastAsia"/>
          <w:sz w:val="28"/>
          <w:szCs w:val="30"/>
          <w:lang w:val="en-US" w:eastAsia="zh-CN"/>
        </w:rPr>
        <w:t xml:space="preserve"> </w:t>
      </w:r>
    </w:p>
    <w:p>
      <w:pPr>
        <w:numPr>
          <w:ilvl w:val="0"/>
          <w:numId w:val="0"/>
        </w:numPr>
        <w:ind w:left="559" w:leftChars="266" w:firstLine="0" w:firstLineChars="0"/>
        <w:jc w:val="both"/>
        <w:rPr>
          <w:rFonts w:hint="eastAsia"/>
          <w:sz w:val="28"/>
          <w:szCs w:val="30"/>
          <w:lang w:val="zh-CN"/>
        </w:rPr>
      </w:pPr>
      <w:r>
        <w:rPr>
          <w:rFonts w:hint="eastAsia"/>
          <w:sz w:val="28"/>
          <w:szCs w:val="30"/>
          <w:lang w:val="zh-CN"/>
        </w:rPr>
        <w:t>况，按临床教学教案要求书写详细的教案，教案于开课前两周完成并请教研室主任签字，签字后的教案交教研室，并上交电子版教案存档。</w:t>
      </w:r>
    </w:p>
    <w:p>
      <w:pPr>
        <w:numPr>
          <w:ilvl w:val="0"/>
          <w:numId w:val="1"/>
        </w:numPr>
        <w:ind w:leftChars="200"/>
        <w:jc w:val="both"/>
        <w:rPr>
          <w:rFonts w:hint="eastAsia"/>
          <w:sz w:val="28"/>
          <w:szCs w:val="30"/>
          <w:lang w:val="zh-CN"/>
        </w:rPr>
      </w:pPr>
      <w:r>
        <w:rPr>
          <w:rFonts w:hint="eastAsia"/>
          <w:sz w:val="28"/>
          <w:szCs w:val="30"/>
          <w:lang w:val="zh-CN"/>
        </w:rPr>
        <w:t>授课教师应认真备课，抓住重点、突出难点、优化教学方法，</w:t>
      </w:r>
    </w:p>
    <w:p>
      <w:pPr>
        <w:numPr>
          <w:ilvl w:val="0"/>
          <w:numId w:val="0"/>
        </w:numPr>
        <w:ind w:left="559" w:leftChars="266" w:firstLine="0" w:firstLineChars="0"/>
        <w:jc w:val="both"/>
        <w:rPr>
          <w:rFonts w:hint="eastAsia"/>
          <w:sz w:val="28"/>
          <w:szCs w:val="30"/>
          <w:lang w:val="zh-CN"/>
        </w:rPr>
      </w:pPr>
      <w:r>
        <w:rPr>
          <w:rFonts w:hint="eastAsia"/>
          <w:sz w:val="28"/>
          <w:szCs w:val="30"/>
          <w:lang w:val="zh-CN"/>
        </w:rPr>
        <w:t>恰当运用现代化教学技术手段。在教学过程中适当运用外语词汇遵照课程表准时上课，做到不提前下课、不拖堂、不漏课，学生有疑难问题应予以耐心解答。</w:t>
      </w:r>
    </w:p>
    <w:p>
      <w:pPr>
        <w:numPr>
          <w:ilvl w:val="0"/>
          <w:numId w:val="1"/>
        </w:numPr>
        <w:ind w:leftChars="200"/>
        <w:jc w:val="both"/>
        <w:rPr>
          <w:rFonts w:hint="eastAsia"/>
          <w:sz w:val="28"/>
          <w:szCs w:val="30"/>
          <w:lang w:val="zh-CN"/>
        </w:rPr>
      </w:pPr>
      <w:r>
        <w:rPr>
          <w:rFonts w:hint="eastAsia"/>
          <w:sz w:val="28"/>
          <w:szCs w:val="30"/>
          <w:lang w:val="zh-CN"/>
        </w:rPr>
        <w:t>教师不得自行调课，因故需调课时，必须先向教研室主任提出</w:t>
      </w:r>
    </w:p>
    <w:p>
      <w:pPr>
        <w:numPr>
          <w:ilvl w:val="0"/>
          <w:numId w:val="0"/>
        </w:numPr>
        <w:ind w:left="559" w:leftChars="266" w:firstLine="0" w:firstLineChars="0"/>
        <w:jc w:val="both"/>
        <w:rPr>
          <w:rFonts w:hint="eastAsia"/>
          <w:sz w:val="28"/>
          <w:szCs w:val="30"/>
          <w:lang w:val="zh-CN"/>
        </w:rPr>
      </w:pPr>
      <w:r>
        <w:rPr>
          <w:rFonts w:hint="eastAsia"/>
          <w:sz w:val="28"/>
          <w:szCs w:val="30"/>
          <w:lang w:val="zh-CN"/>
        </w:rPr>
        <w:t>书面调课申请，教研室主任同意签字后交科教科科长审批，批准后方可执行。否则将按教学事故处理。</w:t>
      </w:r>
    </w:p>
    <w:p>
      <w:pPr>
        <w:numPr>
          <w:ilvl w:val="0"/>
          <w:numId w:val="1"/>
        </w:numPr>
        <w:ind w:leftChars="200"/>
        <w:jc w:val="both"/>
        <w:rPr>
          <w:rFonts w:hint="eastAsia"/>
          <w:sz w:val="28"/>
          <w:szCs w:val="30"/>
          <w:lang w:val="zh-CN"/>
        </w:rPr>
      </w:pPr>
      <w:r>
        <w:rPr>
          <w:rFonts w:hint="eastAsia"/>
          <w:sz w:val="28"/>
          <w:szCs w:val="30"/>
          <w:lang w:val="zh-CN"/>
        </w:rPr>
        <w:t>授课教师应积极参加各种教学技能培训活动，提高自己的授课</w:t>
      </w:r>
    </w:p>
    <w:p>
      <w:pPr>
        <w:numPr>
          <w:ilvl w:val="0"/>
          <w:numId w:val="0"/>
        </w:numPr>
        <w:ind w:firstLine="560" w:firstLineChars="200"/>
        <w:jc w:val="both"/>
        <w:rPr>
          <w:rFonts w:hint="eastAsia"/>
          <w:sz w:val="28"/>
          <w:szCs w:val="30"/>
          <w:lang w:val="zh-CN"/>
        </w:rPr>
      </w:pPr>
      <w:r>
        <w:rPr>
          <w:rFonts w:hint="eastAsia"/>
          <w:sz w:val="28"/>
          <w:szCs w:val="30"/>
          <w:lang w:val="zh-CN"/>
        </w:rPr>
        <w:t>技能，改革教学方法，结合现代化教学手段，不断提升教学水平。</w:t>
      </w:r>
    </w:p>
    <w:p>
      <w:pPr>
        <w:numPr>
          <w:ilvl w:val="0"/>
          <w:numId w:val="1"/>
        </w:numPr>
        <w:ind w:leftChars="200"/>
        <w:jc w:val="both"/>
        <w:rPr>
          <w:rFonts w:hint="eastAsia"/>
          <w:sz w:val="28"/>
          <w:szCs w:val="30"/>
          <w:lang w:val="zh-CN"/>
        </w:rPr>
      </w:pPr>
      <w:r>
        <w:rPr>
          <w:rFonts w:hint="eastAsia"/>
          <w:sz w:val="28"/>
          <w:szCs w:val="30"/>
          <w:lang w:val="zh-CN"/>
        </w:rPr>
        <w:t>积极参与教材的编写，或为学生提供符合大纲要求的参考教</w:t>
      </w:r>
    </w:p>
    <w:p>
      <w:pPr>
        <w:numPr>
          <w:ilvl w:val="0"/>
          <w:numId w:val="0"/>
        </w:numPr>
        <w:ind w:firstLine="560" w:firstLineChars="200"/>
        <w:jc w:val="both"/>
        <w:rPr>
          <w:rFonts w:hint="eastAsia"/>
          <w:sz w:val="28"/>
          <w:szCs w:val="30"/>
          <w:lang w:val="zh-CN"/>
        </w:rPr>
      </w:pPr>
      <w:r>
        <w:rPr>
          <w:rFonts w:hint="eastAsia"/>
          <w:sz w:val="28"/>
          <w:szCs w:val="30"/>
          <w:lang w:val="zh-CN"/>
        </w:rPr>
        <w:t>材。</w:t>
      </w:r>
    </w:p>
    <w:p>
      <w:pPr>
        <w:numPr>
          <w:ilvl w:val="0"/>
          <w:numId w:val="1"/>
        </w:numPr>
        <w:ind w:leftChars="200"/>
        <w:jc w:val="both"/>
        <w:rPr>
          <w:rFonts w:hint="eastAsia"/>
          <w:sz w:val="28"/>
          <w:szCs w:val="30"/>
          <w:lang w:val="zh-CN"/>
        </w:rPr>
      </w:pPr>
      <w:r>
        <w:rPr>
          <w:rFonts w:hint="eastAsia"/>
          <w:sz w:val="28"/>
          <w:szCs w:val="30"/>
          <w:lang w:val="zh-CN"/>
        </w:rPr>
        <w:t>授课教师应注重教书育人，在授课过程中严格课堂管理，适时</w:t>
      </w:r>
    </w:p>
    <w:p>
      <w:pPr>
        <w:numPr>
          <w:ilvl w:val="0"/>
          <w:numId w:val="0"/>
        </w:numPr>
        <w:ind w:firstLine="560" w:firstLineChars="200"/>
        <w:jc w:val="both"/>
        <w:rPr>
          <w:rFonts w:hint="eastAsia"/>
          <w:sz w:val="28"/>
          <w:szCs w:val="30"/>
          <w:lang w:val="zh-CN"/>
        </w:rPr>
      </w:pPr>
      <w:r>
        <w:rPr>
          <w:rFonts w:hint="eastAsia"/>
          <w:sz w:val="28"/>
          <w:szCs w:val="30"/>
          <w:lang w:val="zh-CN"/>
        </w:rPr>
        <w:t>地对学生进行专业思想教育，真正履行教书育人的职责。</w:t>
      </w:r>
    </w:p>
    <w:p>
      <w:pPr>
        <w:numPr>
          <w:ilvl w:val="0"/>
          <w:numId w:val="0"/>
        </w:numPr>
        <w:ind w:firstLine="560" w:firstLineChars="200"/>
        <w:jc w:val="both"/>
        <w:rPr>
          <w:rFonts w:hint="eastAsia"/>
          <w:sz w:val="28"/>
          <w:szCs w:val="30"/>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numPr>
          <w:ilvl w:val="0"/>
          <w:numId w:val="0"/>
        </w:numPr>
        <w:jc w:val="center"/>
        <w:rPr>
          <w:rFonts w:hint="eastAsia"/>
          <w:b/>
          <w:bCs/>
          <w:sz w:val="32"/>
        </w:rPr>
      </w:pPr>
      <w:r>
        <w:rPr>
          <w:rFonts w:hint="eastAsia"/>
          <w:b/>
          <w:bCs/>
          <w:sz w:val="32"/>
          <w:szCs w:val="30"/>
          <w:lang w:eastAsia="zh-CN"/>
        </w:rPr>
        <w:t>*科</w:t>
      </w:r>
      <w:r>
        <w:rPr>
          <w:b/>
          <w:bCs/>
          <w:sz w:val="32"/>
          <w:szCs w:val="30"/>
        </w:rPr>
        <w:t>教研室</w:t>
      </w:r>
      <w:r>
        <w:rPr>
          <w:rFonts w:hint="eastAsia"/>
          <w:b/>
          <w:bCs/>
          <w:sz w:val="32"/>
        </w:rPr>
        <w:t>带课间见习教师职责</w:t>
      </w:r>
    </w:p>
    <w:p>
      <w:pPr>
        <w:numPr>
          <w:ilvl w:val="0"/>
          <w:numId w:val="2"/>
        </w:numPr>
        <w:ind w:left="629" w:leftChars="166" w:hanging="280" w:hangingChars="100"/>
        <w:jc w:val="both"/>
        <w:rPr>
          <w:rFonts w:hint="eastAsia"/>
          <w:sz w:val="28"/>
          <w:szCs w:val="30"/>
          <w:lang w:val="zh-CN"/>
        </w:rPr>
      </w:pPr>
      <w:r>
        <w:rPr>
          <w:rFonts w:hint="eastAsia"/>
          <w:sz w:val="28"/>
          <w:szCs w:val="30"/>
          <w:lang w:val="zh-CN"/>
        </w:rPr>
        <w:t>课间见习是临床教学的重要环节，其目的是加深学生对理论知识的理解，培养学生的临床思维方法，分析能力和各种临床基本技能。承担见习教学任务的教师应按照教学大纲，课间见习指导要求执行教学任务。</w:t>
      </w:r>
    </w:p>
    <w:p>
      <w:pPr>
        <w:numPr>
          <w:ilvl w:val="0"/>
          <w:numId w:val="0"/>
        </w:numPr>
        <w:ind w:left="559" w:leftChars="133" w:hanging="280" w:hangingChars="100"/>
        <w:jc w:val="both"/>
        <w:rPr>
          <w:rFonts w:hint="eastAsia"/>
          <w:sz w:val="28"/>
          <w:szCs w:val="30"/>
          <w:lang w:val="zh-CN"/>
        </w:rPr>
      </w:pPr>
      <w:r>
        <w:rPr>
          <w:rFonts w:hint="eastAsia"/>
          <w:sz w:val="28"/>
          <w:szCs w:val="30"/>
          <w:lang w:val="zh-CN"/>
        </w:rPr>
        <w:t>2.</w:t>
      </w:r>
      <w:r>
        <w:rPr>
          <w:rFonts w:hint="eastAsia"/>
          <w:sz w:val="28"/>
          <w:szCs w:val="30"/>
          <w:lang w:val="en-US" w:eastAsia="zh-CN"/>
        </w:rPr>
        <w:t xml:space="preserve"> </w:t>
      </w:r>
      <w:r>
        <w:rPr>
          <w:rFonts w:hint="eastAsia"/>
          <w:sz w:val="28"/>
          <w:szCs w:val="30"/>
          <w:lang w:val="zh-CN"/>
        </w:rPr>
        <w:t>课间见习教学任务必须由高年主治医师以上教师承担，统一参加岗前培训，各项示范操作标准化。</w:t>
      </w:r>
    </w:p>
    <w:p>
      <w:pPr>
        <w:numPr>
          <w:ilvl w:val="0"/>
          <w:numId w:val="0"/>
        </w:numPr>
        <w:ind w:left="559" w:leftChars="133" w:hanging="280" w:hangingChars="100"/>
        <w:jc w:val="both"/>
        <w:rPr>
          <w:rFonts w:hint="eastAsia"/>
          <w:sz w:val="28"/>
          <w:szCs w:val="30"/>
          <w:lang w:val="zh-CN"/>
        </w:rPr>
      </w:pPr>
      <w:r>
        <w:rPr>
          <w:rFonts w:hint="eastAsia"/>
          <w:sz w:val="28"/>
          <w:szCs w:val="30"/>
          <w:lang w:val="zh-CN"/>
        </w:rPr>
        <w:t>3.</w:t>
      </w:r>
      <w:r>
        <w:rPr>
          <w:rFonts w:hint="eastAsia"/>
          <w:sz w:val="28"/>
          <w:szCs w:val="30"/>
          <w:lang w:val="en-US" w:eastAsia="zh-CN"/>
        </w:rPr>
        <w:t xml:space="preserve"> </w:t>
      </w:r>
      <w:r>
        <w:rPr>
          <w:rFonts w:hint="eastAsia"/>
          <w:sz w:val="28"/>
          <w:szCs w:val="30"/>
          <w:lang w:val="zh-CN"/>
        </w:rPr>
        <w:t>承担课间见习教学任务的教师课前应做好各项准备:包括听理论大课、集体备课，并选择合适的病例，认真备课、书写教案。</w:t>
      </w:r>
    </w:p>
    <w:p>
      <w:pPr>
        <w:numPr>
          <w:ilvl w:val="0"/>
          <w:numId w:val="0"/>
        </w:numPr>
        <w:ind w:left="559" w:leftChars="133" w:hanging="280" w:hangingChars="100"/>
        <w:jc w:val="both"/>
        <w:rPr>
          <w:rFonts w:hint="eastAsia"/>
          <w:sz w:val="28"/>
          <w:szCs w:val="30"/>
          <w:lang w:val="zh-CN"/>
        </w:rPr>
      </w:pPr>
      <w:r>
        <w:rPr>
          <w:rFonts w:hint="eastAsia"/>
          <w:sz w:val="28"/>
          <w:szCs w:val="30"/>
          <w:lang w:val="zh-CN"/>
        </w:rPr>
        <w:t>4.</w:t>
      </w:r>
      <w:r>
        <w:rPr>
          <w:rFonts w:hint="eastAsia"/>
          <w:sz w:val="28"/>
          <w:szCs w:val="30"/>
          <w:lang w:val="en-US" w:eastAsia="zh-CN"/>
        </w:rPr>
        <w:t xml:space="preserve"> </w:t>
      </w:r>
      <w:r>
        <w:rPr>
          <w:rFonts w:hint="eastAsia"/>
          <w:sz w:val="28"/>
          <w:szCs w:val="30"/>
          <w:lang w:val="zh-CN"/>
        </w:rPr>
        <w:t>教师指导见习时必须贯彻“精讲多练”的原则，熟练示范手法，做到准确规范，按时、按质、按量完成教学计划内容，掌握好讲授与操作的时间分配。</w:t>
      </w:r>
    </w:p>
    <w:p>
      <w:pPr>
        <w:numPr>
          <w:ilvl w:val="0"/>
          <w:numId w:val="0"/>
        </w:numPr>
        <w:ind w:left="559" w:leftChars="133" w:hanging="280" w:hangingChars="100"/>
        <w:jc w:val="both"/>
        <w:rPr>
          <w:rFonts w:hint="eastAsia"/>
          <w:sz w:val="28"/>
          <w:szCs w:val="30"/>
          <w:lang w:val="zh-CN"/>
        </w:rPr>
      </w:pPr>
      <w:r>
        <w:rPr>
          <w:rFonts w:hint="eastAsia"/>
          <w:sz w:val="28"/>
          <w:szCs w:val="30"/>
          <w:lang w:val="zh-CN"/>
        </w:rPr>
        <w:t>5.</w:t>
      </w:r>
      <w:r>
        <w:rPr>
          <w:rFonts w:hint="eastAsia"/>
          <w:sz w:val="28"/>
          <w:szCs w:val="30"/>
          <w:lang w:val="en-US" w:eastAsia="zh-CN"/>
        </w:rPr>
        <w:t xml:space="preserve"> </w:t>
      </w:r>
      <w:r>
        <w:rPr>
          <w:rFonts w:hint="eastAsia"/>
          <w:sz w:val="28"/>
          <w:szCs w:val="30"/>
          <w:lang w:val="zh-CN"/>
        </w:rPr>
        <w:t>教师对学生要严格要求，严格训练，及时纠正学生不正规的操作。</w:t>
      </w:r>
    </w:p>
    <w:p>
      <w:pPr>
        <w:numPr>
          <w:ilvl w:val="0"/>
          <w:numId w:val="0"/>
        </w:numPr>
        <w:ind w:left="559" w:leftChars="133" w:hanging="280" w:hangingChars="100"/>
        <w:jc w:val="both"/>
        <w:rPr>
          <w:rFonts w:hint="eastAsia"/>
          <w:sz w:val="28"/>
          <w:szCs w:val="30"/>
          <w:lang w:val="zh-CN"/>
        </w:rPr>
      </w:pPr>
      <w:r>
        <w:rPr>
          <w:rFonts w:hint="eastAsia"/>
          <w:sz w:val="28"/>
          <w:szCs w:val="30"/>
          <w:lang w:val="zh-CN"/>
        </w:rPr>
        <w:t>6.</w:t>
      </w:r>
      <w:r>
        <w:rPr>
          <w:rFonts w:hint="eastAsia"/>
          <w:sz w:val="28"/>
          <w:szCs w:val="30"/>
          <w:lang w:val="en-US" w:eastAsia="zh-CN"/>
        </w:rPr>
        <w:t xml:space="preserve"> </w:t>
      </w:r>
      <w:r>
        <w:rPr>
          <w:rFonts w:hint="eastAsia"/>
          <w:sz w:val="28"/>
          <w:szCs w:val="30"/>
          <w:lang w:val="zh-CN"/>
        </w:rPr>
        <w:t>在教学中教师应注意言传身教，为人师表，培养学生敬畏生命的职业素养和严谨的工作作风。</w:t>
      </w:r>
    </w:p>
    <w:p>
      <w:pPr>
        <w:numPr>
          <w:ilvl w:val="0"/>
          <w:numId w:val="0"/>
        </w:numPr>
        <w:ind w:left="559" w:leftChars="133" w:hanging="280" w:hangingChars="100"/>
        <w:jc w:val="both"/>
        <w:rPr>
          <w:rFonts w:hint="eastAsia"/>
          <w:sz w:val="28"/>
          <w:szCs w:val="30"/>
          <w:lang w:val="zh-CN"/>
        </w:rPr>
      </w:pPr>
      <w:r>
        <w:rPr>
          <w:rFonts w:hint="eastAsia"/>
          <w:sz w:val="28"/>
          <w:szCs w:val="30"/>
          <w:lang w:val="zh-CN"/>
        </w:rPr>
        <w:t>7.</w:t>
      </w:r>
      <w:r>
        <w:rPr>
          <w:rFonts w:hint="eastAsia"/>
          <w:sz w:val="28"/>
          <w:szCs w:val="30"/>
          <w:lang w:val="en-US" w:eastAsia="zh-CN"/>
        </w:rPr>
        <w:t xml:space="preserve"> </w:t>
      </w:r>
      <w:r>
        <w:rPr>
          <w:rFonts w:hint="eastAsia"/>
          <w:sz w:val="28"/>
          <w:szCs w:val="30"/>
          <w:lang w:val="zh-CN"/>
        </w:rPr>
        <w:t>负责完成见习阶段各项考核工作，特别注重实践能力的考核，根据各种考核评分标准进行评分。</w:t>
      </w:r>
    </w:p>
    <w:p>
      <w:pPr>
        <w:numPr>
          <w:ilvl w:val="0"/>
          <w:numId w:val="0"/>
        </w:numPr>
        <w:ind w:firstLine="280" w:firstLineChars="100"/>
        <w:jc w:val="both"/>
        <w:rPr>
          <w:rFonts w:hint="eastAsia"/>
          <w:sz w:val="28"/>
          <w:szCs w:val="30"/>
          <w:lang w:val="zh-CN"/>
        </w:rPr>
      </w:pPr>
      <w:r>
        <w:rPr>
          <w:rFonts w:hint="eastAsia"/>
          <w:sz w:val="28"/>
          <w:szCs w:val="30"/>
          <w:lang w:val="zh-CN"/>
        </w:rPr>
        <w:t>8.</w:t>
      </w:r>
      <w:r>
        <w:rPr>
          <w:rFonts w:hint="eastAsia"/>
          <w:sz w:val="28"/>
          <w:szCs w:val="30"/>
          <w:lang w:val="en-US" w:eastAsia="zh-CN"/>
        </w:rPr>
        <w:t xml:space="preserve"> </w:t>
      </w:r>
      <w:r>
        <w:rPr>
          <w:rFonts w:hint="eastAsia"/>
          <w:sz w:val="28"/>
          <w:szCs w:val="30"/>
          <w:lang w:val="zh-CN"/>
        </w:rPr>
        <w:t>教师应积极听取学生意见，不断改革见习方法，提高教学效果。</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numPr>
          <w:ilvl w:val="0"/>
          <w:numId w:val="0"/>
        </w:numPr>
        <w:spacing w:line="500" w:lineRule="exact"/>
        <w:ind w:left="590" w:leftChars="166" w:hanging="241" w:hangingChars="100"/>
        <w:jc w:val="right"/>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numPr>
          <w:ilvl w:val="0"/>
          <w:numId w:val="0"/>
        </w:numPr>
        <w:spacing w:line="500" w:lineRule="exact"/>
        <w:ind w:left="670" w:leftChars="166" w:hanging="321" w:hangingChars="100"/>
        <w:jc w:val="center"/>
        <w:rPr>
          <w:rFonts w:hint="eastAsia"/>
          <w:b/>
          <w:bCs/>
          <w:sz w:val="32"/>
          <w:lang w:val="zh-CN"/>
        </w:rPr>
      </w:pPr>
      <w:r>
        <w:rPr>
          <w:rFonts w:hint="eastAsia"/>
          <w:b/>
          <w:bCs/>
          <w:sz w:val="32"/>
          <w:lang w:val="zh-CN"/>
        </w:rPr>
        <w:t>毕业实习带教教师职责</w:t>
      </w:r>
    </w:p>
    <w:p>
      <w:pPr>
        <w:numPr>
          <w:ilvl w:val="0"/>
          <w:numId w:val="0"/>
        </w:numPr>
        <w:spacing w:line="500" w:lineRule="exact"/>
        <w:ind w:left="-420" w:leftChars="-200" w:right="-313" w:rightChars="-149" w:firstLine="420" w:firstLineChars="150"/>
        <w:rPr>
          <w:rFonts w:hint="eastAsia" w:ascii="宋体" w:hAnsi="宋体" w:cs="宋体"/>
          <w:sz w:val="28"/>
          <w:szCs w:val="28"/>
          <w:lang w:val="zh-CN"/>
        </w:rPr>
      </w:pPr>
      <w:r>
        <w:rPr>
          <w:rFonts w:hint="eastAsia" w:ascii="宋体" w:hAnsi="宋体" w:cs="宋体"/>
          <w:sz w:val="28"/>
          <w:szCs w:val="28"/>
          <w:lang w:val="zh-CN"/>
        </w:rPr>
        <w:t>所有医护人员都有带教任务，必须注重关心实习医生的培养，以身作则，言传身教，严格要求，共同完成教学任务。</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1.</w:t>
      </w:r>
      <w:r>
        <w:rPr>
          <w:rFonts w:hint="eastAsia" w:ascii="宋体" w:hAnsi="宋体" w:cs="宋体"/>
          <w:sz w:val="28"/>
          <w:szCs w:val="28"/>
          <w:lang w:val="zh-CN"/>
        </w:rPr>
        <w:t>第三年以上住院医师可以带教，进修医生不能带教，带教老师应严格要求学生，并以身作则。</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2.</w:t>
      </w:r>
      <w:r>
        <w:rPr>
          <w:rFonts w:hint="eastAsia" w:ascii="宋体" w:hAnsi="宋体" w:cs="宋体"/>
          <w:sz w:val="28"/>
          <w:szCs w:val="28"/>
          <w:lang w:val="zh-CN"/>
        </w:rPr>
        <w:t>按《实习大纲》要求认真指导学生（包括询问病史、体格检查、报告病历、分析诊治结果、开医嘱、处理病人，技术操作，各种危重病人的抢救等），并力求规范化；尽量增加学员动手机会，训练学生的临床工作能力。</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实习医生完成的大病历、首次病程记录及各种文字记录，带教老师应认真修改并签字确认；对不符合标准者，应要求修改后重新抄写。</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小讲课、教学查房、病历讨论都应按要求规范进行，老师应认真准备。</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严格出科考核、理论和专业技能考试应在专科内完成。</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6.</w:t>
      </w:r>
      <w:r>
        <w:rPr>
          <w:rFonts w:hint="eastAsia" w:ascii="宋体" w:hAnsi="宋体" w:cs="宋体"/>
          <w:sz w:val="28"/>
          <w:szCs w:val="28"/>
          <w:lang w:val="zh-CN"/>
        </w:rPr>
        <w:t>负责对实习医生的全面考查，包括业务技能、工作态度、思想表现，应严格考勤（学生请假应通过带教老师、教研室（组）主任和科教科；对无故缺勤者应予以批评并及时报教研室（组）主任和科教科。在学生出科前做出成绩评定和评语。</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7.</w:t>
      </w:r>
      <w:r>
        <w:rPr>
          <w:rFonts w:hint="eastAsia" w:ascii="宋体" w:hAnsi="宋体" w:cs="宋体"/>
          <w:sz w:val="28"/>
          <w:szCs w:val="28"/>
          <w:lang w:val="zh-CN"/>
        </w:rPr>
        <w:t>主治医师负责督促和检查下级医师对实习医生的带教工作，及时给予指导；教学查房每周至少一次；教学性病历讨论每两周至少一次。对学生的全面考评工作，应认真把关，与带教老师同时签字生效；带教中出现问题，主管病区主治医师应负主要责任。</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8.</w:t>
      </w:r>
      <w:r>
        <w:rPr>
          <w:rFonts w:hint="eastAsia" w:ascii="宋体" w:hAnsi="宋体" w:cs="宋体"/>
          <w:sz w:val="28"/>
          <w:szCs w:val="28"/>
          <w:lang w:val="zh-CN"/>
        </w:rPr>
        <w:t>各级带教老师定期接受教学评估检查，虚心听取意见，及时改进。</w:t>
      </w:r>
    </w:p>
    <w:p>
      <w:pPr>
        <w:numPr>
          <w:ilvl w:val="0"/>
          <w:numId w:val="0"/>
        </w:numPr>
        <w:spacing w:line="500" w:lineRule="exact"/>
        <w:ind w:left="280" w:right="-92" w:rightChars="-44" w:hanging="280" w:hangingChars="100"/>
        <w:rPr>
          <w:rFonts w:hint="eastAsia" w:ascii="宋体" w:hAnsi="宋体" w:cs="宋体"/>
          <w:sz w:val="28"/>
          <w:szCs w:val="28"/>
          <w:lang w:val="zh-CN"/>
        </w:rPr>
      </w:pPr>
      <w:r>
        <w:rPr>
          <w:rFonts w:hint="eastAsia" w:ascii="宋体" w:hAnsi="宋体" w:cs="宋体"/>
          <w:sz w:val="28"/>
          <w:szCs w:val="28"/>
        </w:rPr>
        <w:t>9.</w:t>
      </w:r>
      <w:r>
        <w:rPr>
          <w:rFonts w:hint="eastAsia" w:ascii="宋体" w:hAnsi="宋体" w:cs="宋体"/>
          <w:sz w:val="28"/>
          <w:szCs w:val="28"/>
          <w:lang w:val="zh-CN"/>
        </w:rPr>
        <w:t>做好学生的思想教育工作，以身作则，严格要求，注重医德的培养。</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24"/>
          <w:szCs w:val="24"/>
          <w:lang w:val="en-US" w:eastAsia="zh-CN"/>
        </w:rPr>
        <w:t>2023年6月第二次修订</w:t>
      </w:r>
    </w:p>
    <w:p>
      <w:pPr>
        <w:numPr>
          <w:ilvl w:val="0"/>
          <w:numId w:val="0"/>
        </w:numPr>
        <w:spacing w:line="500" w:lineRule="exact"/>
        <w:ind w:left="670" w:leftChars="166" w:hanging="321" w:hangingChars="100"/>
        <w:jc w:val="center"/>
        <w:rPr>
          <w:rFonts w:hint="eastAsia" w:ascii="宋体" w:hAnsi="宋体" w:cs="宋体"/>
          <w:b/>
          <w:bCs/>
          <w:sz w:val="28"/>
          <w:szCs w:val="28"/>
        </w:rPr>
      </w:pPr>
      <w:r>
        <w:rPr>
          <w:rFonts w:hint="eastAsia"/>
          <w:b/>
          <w:bCs/>
          <w:sz w:val="32"/>
          <w:lang w:val="en-US" w:eastAsia="zh-CN"/>
        </w:rPr>
        <w:t>脱产见习</w:t>
      </w:r>
      <w:r>
        <w:rPr>
          <w:rFonts w:hint="eastAsia"/>
          <w:b/>
          <w:bCs/>
          <w:sz w:val="32"/>
          <w:lang w:val="zh-CN"/>
        </w:rPr>
        <w:t>带教教师职责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1.脱产</w:t>
      </w:r>
      <w:r>
        <w:rPr>
          <w:rFonts w:hint="eastAsia" w:ascii="宋体" w:hAnsi="宋体" w:cs="宋体"/>
          <w:sz w:val="28"/>
          <w:szCs w:val="28"/>
          <w:lang w:val="en-US" w:eastAsia="zh-CN"/>
        </w:rPr>
        <w:t>见习带教</w:t>
      </w:r>
      <w:r>
        <w:rPr>
          <w:rFonts w:hint="eastAsia" w:ascii="宋体" w:hAnsi="宋体" w:cs="宋体"/>
          <w:sz w:val="28"/>
          <w:szCs w:val="28"/>
        </w:rPr>
        <w:t>教师，任期</w:t>
      </w:r>
      <w:r>
        <w:rPr>
          <w:rFonts w:hint="eastAsia" w:ascii="宋体" w:hAnsi="宋体" w:cs="宋体"/>
          <w:sz w:val="28"/>
          <w:szCs w:val="28"/>
          <w:lang w:eastAsia="zh-CN"/>
        </w:rPr>
        <w:t>半年</w:t>
      </w:r>
      <w:r>
        <w:rPr>
          <w:rFonts w:hint="eastAsia" w:ascii="宋体" w:hAnsi="宋体" w:cs="宋体"/>
          <w:sz w:val="28"/>
          <w:szCs w:val="28"/>
          <w:lang w:val="en-US" w:eastAsia="zh-CN"/>
        </w:rPr>
        <w:t>-</w:t>
      </w:r>
      <w:r>
        <w:rPr>
          <w:rFonts w:hint="eastAsia" w:ascii="宋体" w:hAnsi="宋体" w:cs="宋体"/>
          <w:sz w:val="28"/>
          <w:szCs w:val="28"/>
        </w:rPr>
        <w:t>1年。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2.根据教学大纲，认真备课。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3.听相关的理论课，并做好听课记录。</w:t>
      </w:r>
    </w:p>
    <w:p>
      <w:pPr>
        <w:keepNext w:val="0"/>
        <w:keepLines w:val="0"/>
        <w:pageBreakBefore w:val="0"/>
        <w:widowControl w:val="0"/>
        <w:kinsoku/>
        <w:wordWrap/>
        <w:overflowPunct/>
        <w:topLinePunct w:val="0"/>
        <w:autoSpaceDE/>
        <w:autoSpaceDN/>
        <w:bidi w:val="0"/>
        <w:adjustRightInd/>
        <w:snapToGrid/>
        <w:spacing w:line="360" w:lineRule="auto"/>
        <w:ind w:left="839" w:leftChars="266" w:hanging="280" w:hangingChars="100"/>
        <w:textAlignment w:val="auto"/>
        <w:outlineLvl w:val="9"/>
        <w:rPr>
          <w:rFonts w:hint="eastAsia" w:ascii="宋体" w:hAnsi="宋体" w:cs="宋体"/>
          <w:sz w:val="28"/>
          <w:szCs w:val="28"/>
        </w:rPr>
      </w:pPr>
      <w:r>
        <w:rPr>
          <w:rFonts w:hint="eastAsia" w:ascii="宋体" w:hAnsi="宋体" w:cs="宋体"/>
          <w:sz w:val="28"/>
          <w:szCs w:val="28"/>
        </w:rPr>
        <w:t>4.及时与教学干事进行集体备课，做好物诊课间见习的带教工作。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5.组织、安排好</w:t>
      </w:r>
      <w:r>
        <w:rPr>
          <w:rFonts w:hint="eastAsia" w:ascii="宋体" w:hAnsi="宋体" w:cs="宋体"/>
          <w:sz w:val="28"/>
          <w:szCs w:val="28"/>
          <w:lang w:val="en-US" w:eastAsia="zh-CN"/>
        </w:rPr>
        <w:t>技能</w:t>
      </w:r>
      <w:r>
        <w:rPr>
          <w:rFonts w:hint="eastAsia" w:ascii="宋体" w:hAnsi="宋体" w:cs="宋体"/>
          <w:sz w:val="28"/>
          <w:szCs w:val="28"/>
        </w:rPr>
        <w:t>操作考试。</w:t>
      </w:r>
    </w:p>
    <w:p>
      <w:pPr>
        <w:keepNext w:val="0"/>
        <w:keepLines w:val="0"/>
        <w:pageBreakBefore w:val="0"/>
        <w:widowControl w:val="0"/>
        <w:kinsoku/>
        <w:wordWrap/>
        <w:overflowPunct/>
        <w:topLinePunct w:val="0"/>
        <w:autoSpaceDE/>
        <w:autoSpaceDN/>
        <w:bidi w:val="0"/>
        <w:adjustRightInd/>
        <w:snapToGrid/>
        <w:spacing w:line="360" w:lineRule="auto"/>
        <w:ind w:left="797" w:leftChars="246" w:hanging="280" w:hangingChars="100"/>
        <w:textAlignment w:val="auto"/>
        <w:outlineLvl w:val="9"/>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w:t>
      </w:r>
      <w:r>
        <w:rPr>
          <w:rFonts w:hint="eastAsia" w:ascii="宋体" w:hAnsi="宋体" w:cs="宋体"/>
          <w:sz w:val="28"/>
          <w:szCs w:val="28"/>
          <w:lang w:val="en-US" w:eastAsia="zh-CN"/>
        </w:rPr>
        <w:t>组织成立命题小组，</w:t>
      </w:r>
      <w:r>
        <w:rPr>
          <w:rFonts w:hint="eastAsia" w:ascii="宋体" w:hAnsi="宋体" w:cs="宋体"/>
          <w:sz w:val="28"/>
          <w:szCs w:val="28"/>
        </w:rPr>
        <w:t>根据</w:t>
      </w:r>
      <w:r>
        <w:rPr>
          <w:rFonts w:hint="eastAsia" w:ascii="宋体" w:hAnsi="宋体" w:cs="宋体"/>
          <w:sz w:val="28"/>
          <w:szCs w:val="28"/>
          <w:lang w:val="en-US" w:eastAsia="zh-CN"/>
        </w:rPr>
        <w:t>大纲</w:t>
      </w:r>
      <w:r>
        <w:rPr>
          <w:rFonts w:hint="eastAsia" w:ascii="宋体" w:hAnsi="宋体" w:cs="宋体"/>
          <w:sz w:val="28"/>
          <w:szCs w:val="28"/>
        </w:rPr>
        <w:t>要求进行命题，理论考试A，B卷和</w:t>
      </w:r>
      <w:r>
        <w:rPr>
          <w:rFonts w:hint="eastAsia" w:ascii="宋体" w:hAnsi="宋体" w:cs="宋体"/>
          <w:sz w:val="28"/>
          <w:szCs w:val="28"/>
          <w:lang w:val="en-US" w:eastAsia="zh-CN"/>
        </w:rPr>
        <w:t>标准</w:t>
      </w:r>
      <w:r>
        <w:rPr>
          <w:rFonts w:hint="eastAsia" w:ascii="宋体" w:hAnsi="宋体" w:cs="宋体"/>
          <w:sz w:val="28"/>
          <w:szCs w:val="28"/>
        </w:rPr>
        <w:t>答案</w:t>
      </w:r>
      <w:r>
        <w:rPr>
          <w:rFonts w:hint="eastAsia" w:ascii="宋体" w:hAnsi="宋体" w:cs="宋体"/>
          <w:sz w:val="28"/>
          <w:szCs w:val="28"/>
          <w:lang w:val="en-US" w:eastAsia="zh-CN"/>
        </w:rPr>
        <w:t>及评分明细</w:t>
      </w:r>
      <w:r>
        <w:rPr>
          <w:rFonts w:hint="eastAsia" w:ascii="宋体" w:hAnsi="宋体" w:cs="宋体"/>
          <w:sz w:val="28"/>
          <w:szCs w:val="28"/>
        </w:rPr>
        <w:t>，同时做命题</w:t>
      </w:r>
      <w:r>
        <w:rPr>
          <w:rFonts w:hint="eastAsia" w:ascii="宋体" w:hAnsi="宋体" w:cs="宋体"/>
          <w:sz w:val="28"/>
          <w:szCs w:val="28"/>
          <w:lang w:val="en-US" w:eastAsia="zh-CN"/>
        </w:rPr>
        <w:t>细目表</w:t>
      </w:r>
      <w:r>
        <w:rPr>
          <w:rFonts w:hint="eastAsia" w:ascii="宋体" w:hAnsi="宋体" w:cs="宋体"/>
          <w:sz w:val="28"/>
          <w:szCs w:val="28"/>
        </w:rPr>
        <w:t>和试卷首页，并请教研室主任审核签字。试卷及试题审核表于考试2周前交给教务老师，考试结束后</w:t>
      </w:r>
      <w:r>
        <w:rPr>
          <w:rFonts w:hint="eastAsia" w:ascii="宋体" w:hAnsi="宋体" w:cs="宋体"/>
          <w:sz w:val="28"/>
          <w:szCs w:val="28"/>
          <w:lang w:val="en-US" w:eastAsia="zh-CN"/>
        </w:rPr>
        <w:t>2</w:t>
      </w:r>
      <w:r>
        <w:rPr>
          <w:rFonts w:hint="eastAsia" w:ascii="宋体" w:hAnsi="宋体" w:cs="宋体"/>
          <w:sz w:val="28"/>
          <w:szCs w:val="28"/>
        </w:rPr>
        <w:t>天之内完成阅卷，登成绩，做试卷分析。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8.参加相关考试的监考工作。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cs="宋体"/>
          <w:sz w:val="28"/>
          <w:szCs w:val="28"/>
        </w:rPr>
      </w:pPr>
      <w:r>
        <w:rPr>
          <w:rFonts w:hint="eastAsia" w:ascii="宋体" w:hAnsi="宋体" w:cs="宋体"/>
          <w:sz w:val="28"/>
          <w:szCs w:val="28"/>
        </w:rPr>
        <w:t>9.完成科教科安排的各种培训，技能辅导工作。</w:t>
      </w:r>
    </w:p>
    <w:p>
      <w:pPr>
        <w:keepNext w:val="0"/>
        <w:keepLines w:val="0"/>
        <w:pageBreakBefore w:val="0"/>
        <w:widowControl w:val="0"/>
        <w:kinsoku/>
        <w:wordWrap/>
        <w:overflowPunct/>
        <w:topLinePunct w:val="0"/>
        <w:autoSpaceDE/>
        <w:autoSpaceDN/>
        <w:bidi w:val="0"/>
        <w:adjustRightInd/>
        <w:snapToGrid/>
        <w:spacing w:line="360" w:lineRule="auto"/>
        <w:ind w:left="797" w:leftChars="246" w:hanging="280" w:hangingChars="100"/>
        <w:textAlignment w:val="auto"/>
        <w:outlineLvl w:val="9"/>
        <w:rPr>
          <w:rFonts w:hint="eastAsia"/>
          <w:b/>
          <w:bCs/>
          <w:sz w:val="28"/>
          <w:szCs w:val="28"/>
          <w:lang w:eastAsia="zh-CN"/>
        </w:rPr>
      </w:pPr>
      <w:r>
        <w:rPr>
          <w:rFonts w:hint="eastAsia" w:ascii="宋体" w:hAnsi="宋体" w:cs="宋体"/>
          <w:sz w:val="28"/>
          <w:szCs w:val="28"/>
        </w:rPr>
        <w:t>10.负责提</w:t>
      </w:r>
      <w:r>
        <w:rPr>
          <w:rFonts w:hint="eastAsia" w:ascii="宋体" w:hAnsi="宋体" w:cs="宋体"/>
          <w:sz w:val="28"/>
          <w:szCs w:val="28"/>
          <w:lang w:val="en-US" w:eastAsia="zh-CN"/>
        </w:rPr>
        <w:t>醒</w:t>
      </w:r>
      <w:r>
        <w:rPr>
          <w:rFonts w:hint="eastAsia" w:ascii="宋体" w:hAnsi="宋体" w:cs="宋体"/>
          <w:sz w:val="28"/>
          <w:szCs w:val="28"/>
        </w:rPr>
        <w:t>授课教师上课带教案（纸质版、电子版），具体要求为授课教师于开课前</w:t>
      </w:r>
      <w:r>
        <w:rPr>
          <w:rFonts w:hint="eastAsia" w:ascii="宋体" w:hAnsi="宋体" w:cs="宋体"/>
          <w:sz w:val="28"/>
          <w:szCs w:val="28"/>
          <w:lang w:eastAsia="zh-CN"/>
        </w:rPr>
        <w:t>将</w:t>
      </w:r>
      <w:r>
        <w:rPr>
          <w:rFonts w:hint="eastAsia" w:ascii="宋体" w:hAnsi="宋体" w:cs="宋体"/>
          <w:sz w:val="28"/>
          <w:szCs w:val="28"/>
        </w:rPr>
        <w:t>教案写好，经教研室集体备课修改后打印、教研室主任签署意见、课程结束前将教案电子版交到教务办公室；各教研室负责保存教案（含电子版及纸质版）。</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24"/>
          <w:szCs w:val="24"/>
          <w:lang w:val="en-US" w:eastAsia="zh-CN"/>
        </w:rPr>
        <w:t>2023年6月第二次修订</w:t>
      </w:r>
    </w:p>
    <w:p>
      <w:pPr>
        <w:jc w:val="center"/>
        <w:rPr>
          <w:rFonts w:hint="eastAsia"/>
          <w:b/>
          <w:sz w:val="32"/>
          <w:szCs w:val="32"/>
        </w:rPr>
      </w:pPr>
      <w:r>
        <w:rPr>
          <w:rFonts w:hint="eastAsia"/>
          <w:b/>
          <w:sz w:val="32"/>
          <w:szCs w:val="32"/>
          <w:lang w:eastAsia="zh-CN"/>
        </w:rPr>
        <w:t>*科</w:t>
      </w:r>
      <w:r>
        <w:rPr>
          <w:rFonts w:hint="eastAsia"/>
          <w:b/>
          <w:sz w:val="32"/>
          <w:szCs w:val="32"/>
        </w:rPr>
        <w:t>教研室教学提醒制度</w:t>
      </w:r>
    </w:p>
    <w:p>
      <w:pPr>
        <w:jc w:val="center"/>
        <w:rPr>
          <w:rFonts w:hint="eastAsia"/>
          <w:b/>
          <w:sz w:val="32"/>
          <w:szCs w:val="32"/>
        </w:rPr>
      </w:pPr>
    </w:p>
    <w:p>
      <w:pPr>
        <w:ind w:firstLine="560" w:firstLineChars="200"/>
        <w:rPr>
          <w:rFonts w:hint="eastAsia"/>
          <w:sz w:val="28"/>
          <w:szCs w:val="28"/>
        </w:rPr>
      </w:pPr>
      <w:r>
        <w:rPr>
          <w:rFonts w:hint="eastAsia"/>
          <w:sz w:val="28"/>
          <w:szCs w:val="28"/>
        </w:rPr>
        <w:t>在教学过程当中，为避免迟到、旷课等教学事故的发生，特制订教学提醒制度如下：</w:t>
      </w:r>
    </w:p>
    <w:p>
      <w:pPr>
        <w:ind w:left="280" w:hanging="280" w:hangingChars="100"/>
        <w:rPr>
          <w:rFonts w:hint="eastAsia"/>
          <w:sz w:val="28"/>
          <w:szCs w:val="28"/>
        </w:rPr>
      </w:pPr>
      <w:r>
        <w:rPr>
          <w:rFonts w:hint="eastAsia"/>
          <w:sz w:val="28"/>
          <w:szCs w:val="28"/>
        </w:rPr>
        <w:t>1</w:t>
      </w:r>
      <w:r>
        <w:rPr>
          <w:rFonts w:hint="eastAsia"/>
          <w:sz w:val="28"/>
          <w:szCs w:val="28"/>
          <w:lang w:val="en-US" w:eastAsia="zh-CN"/>
        </w:rPr>
        <w:t>.</w:t>
      </w:r>
      <w:r>
        <w:rPr>
          <w:rFonts w:hint="eastAsia"/>
          <w:sz w:val="28"/>
          <w:szCs w:val="28"/>
        </w:rPr>
        <w:t>开学初，课程表要下发给每一位授课教师，通知讲课的具体时间，并有签字。</w:t>
      </w:r>
    </w:p>
    <w:p>
      <w:pPr>
        <w:ind w:left="280" w:hanging="280" w:hangingChars="100"/>
        <w:rPr>
          <w:rFonts w:hint="eastAsia"/>
          <w:sz w:val="28"/>
          <w:szCs w:val="28"/>
        </w:rPr>
      </w:pPr>
      <w:r>
        <w:rPr>
          <w:rFonts w:hint="eastAsia"/>
          <w:sz w:val="28"/>
          <w:szCs w:val="28"/>
        </w:rPr>
        <w:t>2</w:t>
      </w:r>
      <w:r>
        <w:rPr>
          <w:rFonts w:hint="eastAsia"/>
          <w:sz w:val="28"/>
          <w:szCs w:val="28"/>
          <w:lang w:val="en-US" w:eastAsia="zh-CN"/>
        </w:rPr>
        <w:t>.</w:t>
      </w:r>
      <w:r>
        <w:rPr>
          <w:rFonts w:hint="eastAsia"/>
          <w:sz w:val="28"/>
          <w:szCs w:val="28"/>
        </w:rPr>
        <w:t>讲课前一周，由教学干事再次电话通知授课教师本人讲课的具体时间。</w:t>
      </w:r>
    </w:p>
    <w:p>
      <w:pPr>
        <w:ind w:left="280" w:hanging="280" w:hangingChars="100"/>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讲课前一天，由教学干事第三次电话通知授课教师本人讲课的具体时间。</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spacing w:line="500" w:lineRule="exact"/>
        <w:jc w:val="center"/>
        <w:rPr>
          <w:rFonts w:hint="eastAsia" w:ascii="宋体" w:hAnsi="宋体" w:cs="宋体"/>
          <w:b/>
          <w:bCs/>
          <w:sz w:val="32"/>
          <w:szCs w:val="32"/>
          <w:lang w:eastAsia="zh-CN"/>
        </w:rPr>
      </w:pPr>
      <w:r>
        <w:rPr>
          <w:rFonts w:hint="eastAsia" w:ascii="宋体" w:hAnsi="宋体" w:cs="宋体"/>
          <w:b/>
          <w:bCs/>
          <w:sz w:val="32"/>
          <w:szCs w:val="32"/>
          <w:lang w:eastAsia="zh-CN"/>
        </w:rPr>
        <w:t>听课制度</w:t>
      </w:r>
    </w:p>
    <w:p>
      <w:pPr>
        <w:spacing w:line="500" w:lineRule="exact"/>
        <w:jc w:val="center"/>
        <w:rPr>
          <w:rFonts w:hint="eastAsia" w:ascii="宋体" w:hAnsi="宋体" w:cs="宋体"/>
          <w:b/>
          <w:bCs/>
          <w:sz w:val="32"/>
          <w:szCs w:val="32"/>
          <w:lang w:eastAsia="zh-CN"/>
        </w:rPr>
      </w:pPr>
    </w:p>
    <w:p>
      <w:pPr>
        <w:ind w:left="279" w:leftChars="133" w:firstLine="280" w:firstLineChars="100"/>
        <w:jc w:val="both"/>
        <w:rPr>
          <w:rFonts w:hint="eastAsia"/>
          <w:sz w:val="28"/>
          <w:szCs w:val="28"/>
        </w:rPr>
      </w:pPr>
      <w:r>
        <w:rPr>
          <w:rFonts w:hint="eastAsia"/>
          <w:sz w:val="28"/>
          <w:szCs w:val="28"/>
        </w:rPr>
        <w:t>为进一步完善我院教学质量监控体系，客观评价教师课堂教学质</w:t>
      </w:r>
    </w:p>
    <w:p>
      <w:pPr>
        <w:jc w:val="both"/>
        <w:rPr>
          <w:rFonts w:hint="eastAsia"/>
          <w:sz w:val="28"/>
          <w:szCs w:val="28"/>
          <w:lang w:eastAsia="zh-CN"/>
        </w:rPr>
      </w:pPr>
      <w:r>
        <w:rPr>
          <w:rFonts w:hint="eastAsia"/>
          <w:sz w:val="28"/>
          <w:szCs w:val="28"/>
        </w:rPr>
        <w:t>量学生学习状况，不断提高教学水平和教学质量，</w:t>
      </w:r>
      <w:r>
        <w:rPr>
          <w:rFonts w:hint="eastAsia"/>
          <w:sz w:val="28"/>
          <w:szCs w:val="28"/>
          <w:lang w:eastAsia="zh-CN"/>
        </w:rPr>
        <w:t>*科教研室</w:t>
      </w:r>
      <w:r>
        <w:rPr>
          <w:rFonts w:hint="eastAsia"/>
          <w:sz w:val="28"/>
          <w:szCs w:val="28"/>
        </w:rPr>
        <w:t>制</w:t>
      </w:r>
      <w:r>
        <w:rPr>
          <w:rFonts w:hint="eastAsia"/>
          <w:sz w:val="28"/>
          <w:szCs w:val="28"/>
          <w:lang w:eastAsia="zh-CN"/>
        </w:rPr>
        <w:t>定</w:t>
      </w:r>
      <w:r>
        <w:rPr>
          <w:rFonts w:hint="eastAsia"/>
          <w:sz w:val="28"/>
          <w:szCs w:val="28"/>
        </w:rPr>
        <w:t>了《教师听课制度》</w:t>
      </w:r>
      <w:r>
        <w:rPr>
          <w:rFonts w:hint="eastAsia"/>
          <w:sz w:val="28"/>
          <w:szCs w:val="28"/>
          <w:lang w:eastAsia="zh-CN"/>
        </w:rPr>
        <w:t>，具体内容如下：</w:t>
      </w:r>
    </w:p>
    <w:p>
      <w:pPr>
        <w:numPr>
          <w:ilvl w:val="0"/>
          <w:numId w:val="3"/>
        </w:numPr>
        <w:ind w:left="280" w:hanging="280" w:hangingChars="100"/>
        <w:jc w:val="left"/>
        <w:rPr>
          <w:rFonts w:hint="eastAsia"/>
          <w:sz w:val="28"/>
          <w:szCs w:val="28"/>
          <w:lang w:val="en-US" w:eastAsia="zh-CN"/>
        </w:rPr>
      </w:pPr>
      <w:r>
        <w:rPr>
          <w:rFonts w:hint="eastAsia"/>
          <w:sz w:val="28"/>
          <w:szCs w:val="28"/>
          <w:lang w:val="en-US" w:eastAsia="zh-CN"/>
        </w:rPr>
        <w:t>两年内新开课程：</w:t>
      </w:r>
    </w:p>
    <w:p>
      <w:pPr>
        <w:numPr>
          <w:ilvl w:val="0"/>
          <w:numId w:val="0"/>
        </w:numPr>
        <w:jc w:val="left"/>
        <w:rPr>
          <w:rFonts w:hint="eastAsia"/>
          <w:sz w:val="28"/>
          <w:szCs w:val="28"/>
        </w:rPr>
      </w:pPr>
      <w:r>
        <w:rPr>
          <w:rFonts w:hint="eastAsia"/>
          <w:sz w:val="28"/>
          <w:szCs w:val="28"/>
          <w:lang w:val="en-US" w:eastAsia="zh-CN"/>
        </w:rPr>
        <w:t>由教学主任，按实际开课情况上报被听课教师名单。两年内新上课教师：由教学主任，按实际新进教师情况上报被听课教师名单。试卷检查问题多的教师：由教学督导组根据上学期教学资料检查情况，上报教学资料检查问题较多的教师名单。</w:t>
      </w:r>
    </w:p>
    <w:p>
      <w:pPr>
        <w:ind w:left="280" w:hanging="280" w:hangingChars="100"/>
        <w:jc w:val="left"/>
        <w:rPr>
          <w:rFonts w:hint="eastAsia"/>
          <w:sz w:val="28"/>
          <w:szCs w:val="28"/>
        </w:rPr>
      </w:pPr>
      <w:r>
        <w:rPr>
          <w:rFonts w:hint="eastAsia"/>
          <w:sz w:val="28"/>
          <w:szCs w:val="28"/>
          <w:lang w:val="en-US" w:eastAsia="zh-CN"/>
        </w:rPr>
        <w:t>2.听课次数：</w:t>
      </w:r>
    </w:p>
    <w:p>
      <w:pPr>
        <w:ind w:left="280" w:hanging="280" w:hangingChars="100"/>
        <w:jc w:val="left"/>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教学主任每学期听课不少于3次6学时；教学督导组成员每学期听课不少于6次。</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sz w:val="30"/>
          <w:szCs w:val="30"/>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spacing w:line="500" w:lineRule="exact"/>
        <w:jc w:val="center"/>
        <w:rPr>
          <w:rFonts w:hint="eastAsia" w:ascii="宋体" w:hAnsi="宋体" w:cs="宋体"/>
          <w:b/>
          <w:bCs/>
          <w:sz w:val="32"/>
          <w:szCs w:val="32"/>
        </w:rPr>
      </w:pPr>
      <w:r>
        <w:rPr>
          <w:rFonts w:hint="eastAsia" w:ascii="宋体" w:hAnsi="宋体" w:cs="宋体"/>
          <w:b/>
          <w:bCs/>
          <w:sz w:val="32"/>
          <w:szCs w:val="32"/>
        </w:rPr>
        <w:t>教研室集体备课制度</w:t>
      </w:r>
    </w:p>
    <w:p>
      <w:pPr>
        <w:spacing w:line="500" w:lineRule="exact"/>
        <w:jc w:val="center"/>
        <w:rPr>
          <w:rFonts w:hint="eastAsia" w:ascii="宋体" w:hAnsi="宋体" w:cs="宋体"/>
          <w:b/>
          <w:bCs/>
          <w:sz w:val="32"/>
          <w:szCs w:val="32"/>
        </w:rPr>
      </w:pPr>
    </w:p>
    <w:p>
      <w:pPr>
        <w:numPr>
          <w:ilvl w:val="0"/>
          <w:numId w:val="0"/>
        </w:numPr>
        <w:spacing w:line="500" w:lineRule="exact"/>
        <w:ind w:left="559" w:leftChars="133" w:hanging="280" w:hangingChars="1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根据首都医科大学的临床教学规定，为了保证教学质量，教研室每年至少组织2次教研室集体备课活动。</w:t>
      </w:r>
    </w:p>
    <w:p>
      <w:pPr>
        <w:numPr>
          <w:ilvl w:val="0"/>
          <w:numId w:val="0"/>
        </w:numPr>
        <w:spacing w:line="500" w:lineRule="exact"/>
        <w:ind w:left="559" w:leftChars="133" w:hanging="280" w:hangingChars="100"/>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集体备课中教研室主任负责组织实施，授课前根据学期教学安排制定相应授课计划，提出集体备课题目。授课教师、课间见习教师和毕业实习带教教师、相关专业的指导教师、教学干事以及今后有可能担当授课任务的教师均应参加</w:t>
      </w:r>
      <w:r>
        <w:rPr>
          <w:rFonts w:hint="eastAsia" w:ascii="宋体" w:hAnsi="宋体" w:cs="宋体"/>
          <w:sz w:val="28"/>
          <w:szCs w:val="28"/>
          <w:lang w:eastAsia="zh-CN"/>
        </w:rPr>
        <w:t>。</w:t>
      </w:r>
    </w:p>
    <w:p>
      <w:pPr>
        <w:numPr>
          <w:ilvl w:val="0"/>
          <w:numId w:val="0"/>
        </w:numPr>
        <w:spacing w:line="500" w:lineRule="exact"/>
        <w:ind w:left="559" w:leftChars="133" w:hanging="280" w:hangingChars="1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集体备课前授课教师应深入钻研教学大纲，熟悉教材内容，明确授课中的重点、难点及解决办法</w:t>
      </w:r>
      <w:r>
        <w:rPr>
          <w:rFonts w:hint="eastAsia" w:hAnsi="宋体" w:cs="宋体"/>
          <w:sz w:val="28"/>
          <w:szCs w:val="28"/>
          <w:lang w:eastAsia="zh-CN"/>
        </w:rPr>
        <w:t>，</w:t>
      </w:r>
      <w:r>
        <w:rPr>
          <w:rFonts w:hint="eastAsia" w:ascii="宋体" w:hAnsi="宋体" w:cs="宋体"/>
          <w:sz w:val="28"/>
          <w:szCs w:val="28"/>
        </w:rPr>
        <w:t>写好教案。</w:t>
      </w:r>
    </w:p>
    <w:p>
      <w:pPr>
        <w:pStyle w:val="2"/>
        <w:numPr>
          <w:ilvl w:val="0"/>
          <w:numId w:val="0"/>
        </w:numPr>
        <w:ind w:firstLine="280" w:firstLineChars="100"/>
        <w:rPr>
          <w:rFonts w:hint="eastAsia" w:ascii="宋体" w:hAnsi="宋体" w:cs="宋体"/>
          <w:sz w:val="28"/>
          <w:szCs w:val="28"/>
        </w:rPr>
      </w:pPr>
      <w:r>
        <w:rPr>
          <w:rFonts w:hint="eastAsia" w:hAnsi="宋体" w:cs="宋体"/>
          <w:sz w:val="28"/>
          <w:szCs w:val="28"/>
          <w:lang w:val="en-US" w:eastAsia="zh-CN"/>
        </w:rPr>
        <w:t>4.</w:t>
      </w:r>
      <w:r>
        <w:rPr>
          <w:rFonts w:hint="eastAsia" w:ascii="宋体" w:hAnsi="宋体" w:cs="宋体"/>
          <w:sz w:val="28"/>
          <w:szCs w:val="28"/>
        </w:rPr>
        <w:t>理论授课和课间见习</w:t>
      </w:r>
      <w:r>
        <w:rPr>
          <w:rFonts w:hint="eastAsia" w:ascii="宋体" w:hAnsi="宋体" w:cs="宋体"/>
          <w:sz w:val="28"/>
          <w:szCs w:val="28"/>
          <w:lang w:eastAsia="zh-CN"/>
        </w:rPr>
        <w:t>都要求</w:t>
      </w:r>
      <w:r>
        <w:rPr>
          <w:rFonts w:hint="eastAsia" w:ascii="宋体" w:hAnsi="宋体" w:cs="宋体"/>
          <w:sz w:val="28"/>
          <w:szCs w:val="28"/>
        </w:rPr>
        <w:t>集体备课。</w:t>
      </w:r>
    </w:p>
    <w:p>
      <w:pPr>
        <w:pStyle w:val="2"/>
        <w:numPr>
          <w:ilvl w:val="0"/>
          <w:numId w:val="0"/>
        </w:numPr>
        <w:ind w:left="559" w:leftChars="133" w:hanging="280" w:hangingChars="100"/>
        <w:rPr>
          <w:rFonts w:hint="eastAsia" w:ascii="宋体" w:hAnsi="宋体" w:cs="宋体"/>
          <w:sz w:val="28"/>
          <w:szCs w:val="28"/>
          <w:lang w:val="en-US" w:eastAsia="zh-CN"/>
        </w:rPr>
      </w:pPr>
      <w:r>
        <w:rPr>
          <w:rFonts w:hint="eastAsia" w:hAnsi="宋体" w:cs="宋体"/>
          <w:sz w:val="28"/>
          <w:szCs w:val="28"/>
          <w:lang w:val="en-US" w:eastAsia="zh-CN"/>
        </w:rPr>
        <w:t>5.</w:t>
      </w:r>
      <w:r>
        <w:rPr>
          <w:rFonts w:hint="eastAsia" w:ascii="宋体" w:hAnsi="宋体" w:cs="宋体"/>
          <w:sz w:val="28"/>
          <w:szCs w:val="28"/>
        </w:rPr>
        <w:t>认真填写集体备课记录，以不断总结和提高授课水平，并由教研室存档。</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集体备课的内容</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rPr>
        <w:t>共同研究授课章节或见习课的教学内容是否达到教学大纲要求。</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有关学科新进展的讲授。</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cs="宋体"/>
          <w:sz w:val="28"/>
          <w:szCs w:val="28"/>
        </w:rPr>
        <w:t>确定必须讲授的外语专业词汇。</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rPr>
        <w:t>讨论教学方法，确定教学目标，解决授课难点，安排教学进度。</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rPr>
        <w:t>讨论每位教师的教案。</w:t>
      </w:r>
    </w:p>
    <w:p>
      <w:pPr>
        <w:pStyle w:val="2"/>
        <w:numPr>
          <w:ilvl w:val="0"/>
          <w:numId w:val="0"/>
        </w:numPr>
        <w:ind w:left="559" w:leftChars="133" w:hanging="280" w:hangingChars="1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cs="宋体"/>
          <w:sz w:val="28"/>
          <w:szCs w:val="28"/>
        </w:rPr>
        <w:t>研究如何应用“以学生为主体，以教师为主导”的教学方法。</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宋体" w:hAnsi="宋体" w:cs="宋体"/>
          <w:sz w:val="26"/>
          <w:szCs w:val="26"/>
        </w:rPr>
      </w:pPr>
      <w:r>
        <w:rPr>
          <w:rFonts w:hint="eastAsia" w:ascii="黑体" w:hAnsi="黑体" w:eastAsia="黑体" w:cs="黑体"/>
          <w:b/>
          <w:bCs/>
          <w:sz w:val="24"/>
          <w:szCs w:val="24"/>
          <w:lang w:val="en-US" w:eastAsia="zh-CN"/>
        </w:rPr>
        <w:t>2023年6月第二次修订</w:t>
      </w:r>
    </w:p>
    <w:p>
      <w:pPr>
        <w:spacing w:line="500" w:lineRule="exact"/>
        <w:ind w:firstLine="321" w:firstLineChars="100"/>
        <w:jc w:val="center"/>
        <w:rPr>
          <w:rFonts w:hint="eastAsia" w:ascii="宋体" w:hAnsi="宋体" w:cs="宋体"/>
          <w:b/>
          <w:bCs/>
          <w:sz w:val="32"/>
          <w:szCs w:val="32"/>
        </w:rPr>
      </w:pPr>
      <w:r>
        <w:rPr>
          <w:rFonts w:hint="eastAsia" w:ascii="宋体" w:hAnsi="宋体" w:cs="宋体"/>
          <w:b/>
          <w:bCs/>
          <w:sz w:val="32"/>
          <w:szCs w:val="32"/>
        </w:rPr>
        <w:t>新授课教师试讲（考核）制度</w:t>
      </w:r>
    </w:p>
    <w:p>
      <w:pPr>
        <w:spacing w:line="500" w:lineRule="exact"/>
        <w:ind w:firstLine="321" w:firstLineChars="100"/>
        <w:jc w:val="center"/>
        <w:rPr>
          <w:rFonts w:hint="eastAsia" w:ascii="宋体" w:hAnsi="宋体" w:cs="宋体"/>
          <w:b/>
          <w:bCs/>
          <w:sz w:val="32"/>
          <w:szCs w:val="32"/>
        </w:rPr>
      </w:pPr>
    </w:p>
    <w:p>
      <w:pPr>
        <w:numPr>
          <w:ilvl w:val="0"/>
          <w:numId w:val="0"/>
        </w:numPr>
        <w:spacing w:line="500" w:lineRule="exact"/>
        <w:rPr>
          <w:rFonts w:hint="eastAsia" w:ascii="宋体" w:hAnsi="宋体" w:cs="宋体"/>
          <w:sz w:val="28"/>
          <w:szCs w:val="28"/>
        </w:rPr>
      </w:pPr>
      <w:r>
        <w:rPr>
          <w:rFonts w:hint="eastAsia" w:ascii="宋体" w:hAnsi="宋体" w:cs="宋体"/>
          <w:sz w:val="28"/>
          <w:szCs w:val="28"/>
          <w:lang w:eastAsia="zh-CN"/>
        </w:rPr>
        <w:t>鉴于</w:t>
      </w:r>
      <w:r>
        <w:rPr>
          <w:rFonts w:hint="eastAsia" w:ascii="宋体" w:hAnsi="宋体" w:cs="宋体"/>
          <w:sz w:val="28"/>
          <w:szCs w:val="28"/>
        </w:rPr>
        <w:t>我院试讲实行</w:t>
      </w:r>
      <w:r>
        <w:rPr>
          <w:rFonts w:hint="eastAsia" w:ascii="宋体" w:hAnsi="宋体" w:cs="宋体"/>
          <w:sz w:val="28"/>
          <w:szCs w:val="28"/>
          <w:lang w:eastAsia="zh-CN"/>
        </w:rPr>
        <w:t>教研室</w:t>
      </w:r>
      <w:r>
        <w:rPr>
          <w:rFonts w:hint="eastAsia" w:ascii="宋体" w:hAnsi="宋体" w:cs="宋体"/>
          <w:sz w:val="28"/>
          <w:szCs w:val="28"/>
        </w:rPr>
        <w:t>级、院级、支教团三级考核的方式</w:t>
      </w:r>
      <w:r>
        <w:rPr>
          <w:rFonts w:hint="eastAsia" w:ascii="宋体" w:hAnsi="宋体" w:cs="宋体"/>
          <w:sz w:val="28"/>
          <w:szCs w:val="28"/>
          <w:lang w:eastAsia="zh-CN"/>
        </w:rPr>
        <w:t>，教师通过科级试讲后方可逐级参加院级及支教团试讲考核</w:t>
      </w:r>
      <w:r>
        <w:rPr>
          <w:rFonts w:hint="eastAsia" w:ascii="宋体" w:hAnsi="宋体" w:cs="宋体"/>
          <w:sz w:val="28"/>
          <w:szCs w:val="28"/>
        </w:rPr>
        <w:t>。</w:t>
      </w:r>
    </w:p>
    <w:p>
      <w:pPr>
        <w:numPr>
          <w:ilvl w:val="0"/>
          <w:numId w:val="0"/>
        </w:numPr>
        <w:spacing w:line="500" w:lineRule="exact"/>
        <w:ind w:left="559" w:leftChars="133" w:hanging="280" w:hangingChars="1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拟参加授课的教师必须先参加院内师资培训，可提出试讲（考核）申请。</w:t>
      </w:r>
    </w:p>
    <w:p>
      <w:pPr>
        <w:numPr>
          <w:ilvl w:val="0"/>
          <w:numId w:val="0"/>
        </w:numPr>
        <w:spacing w:line="500" w:lineRule="exact"/>
        <w:ind w:left="538" w:leftChars="123" w:hanging="280" w:hangingChars="1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拟试讲教师通过</w:t>
      </w:r>
      <w:r>
        <w:rPr>
          <w:rFonts w:hint="eastAsia" w:ascii="宋体" w:hAnsi="宋体" w:cs="宋体"/>
          <w:sz w:val="28"/>
          <w:szCs w:val="28"/>
          <w:lang w:val="en-US" w:eastAsia="zh-CN"/>
        </w:rPr>
        <w:t>本</w:t>
      </w:r>
      <w:r>
        <w:rPr>
          <w:rFonts w:hint="eastAsia" w:ascii="宋体" w:hAnsi="宋体" w:cs="宋体"/>
          <w:sz w:val="28"/>
          <w:szCs w:val="28"/>
          <w:lang w:eastAsia="zh-CN"/>
        </w:rPr>
        <w:t>科</w:t>
      </w:r>
      <w:r>
        <w:rPr>
          <w:rFonts w:hint="eastAsia" w:ascii="宋体" w:hAnsi="宋体" w:cs="宋体"/>
          <w:sz w:val="28"/>
          <w:szCs w:val="28"/>
          <w:lang w:val="en-US" w:eastAsia="zh-CN"/>
        </w:rPr>
        <w:t>室内</w:t>
      </w:r>
      <w:r>
        <w:rPr>
          <w:rFonts w:hint="eastAsia" w:ascii="宋体" w:hAnsi="宋体" w:cs="宋体"/>
          <w:sz w:val="28"/>
          <w:szCs w:val="28"/>
        </w:rPr>
        <w:t>试讲后，经教研室主任审查、签字同意后可参加院级试讲，</w:t>
      </w:r>
      <w:r>
        <w:rPr>
          <w:rFonts w:hint="eastAsia" w:ascii="宋体" w:hAnsi="宋体" w:cs="宋体"/>
          <w:sz w:val="28"/>
          <w:szCs w:val="28"/>
          <w:lang w:val="en-US" w:eastAsia="zh-CN"/>
        </w:rPr>
        <w:t>本</w:t>
      </w:r>
      <w:r>
        <w:rPr>
          <w:rFonts w:hint="eastAsia" w:ascii="宋体" w:hAnsi="宋体" w:cs="宋体"/>
          <w:sz w:val="28"/>
          <w:szCs w:val="28"/>
          <w:lang w:eastAsia="zh-CN"/>
        </w:rPr>
        <w:t>科</w:t>
      </w:r>
      <w:r>
        <w:rPr>
          <w:rFonts w:hint="eastAsia" w:ascii="宋体" w:hAnsi="宋体" w:cs="宋体"/>
          <w:sz w:val="28"/>
          <w:szCs w:val="28"/>
          <w:lang w:val="en-US" w:eastAsia="zh-CN"/>
        </w:rPr>
        <w:t>室内</w:t>
      </w:r>
      <w:r>
        <w:rPr>
          <w:rFonts w:hint="eastAsia" w:ascii="宋体" w:hAnsi="宋体" w:cs="宋体"/>
          <w:sz w:val="28"/>
          <w:szCs w:val="28"/>
        </w:rPr>
        <w:t>试讲时本科室主任必须参加。</w:t>
      </w:r>
    </w:p>
    <w:p>
      <w:pPr>
        <w:spacing w:line="500" w:lineRule="exact"/>
        <w:ind w:left="559" w:leftChars="133" w:hanging="280" w:hangingChars="1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试讲考核评价包括教案和现场演示，试讲考核良+以上者为合格，取得理论授课资格。</w:t>
      </w:r>
    </w:p>
    <w:p>
      <w:pPr>
        <w:spacing w:line="500" w:lineRule="exact"/>
        <w:ind w:left="538" w:leftChars="123" w:hanging="280" w:hangingChars="1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参加校级或市级讲课比赛获奖者，教研室主任给予优先排课。</w:t>
      </w:r>
    </w:p>
    <w:p>
      <w:pPr>
        <w:spacing w:line="500" w:lineRule="exact"/>
        <w:ind w:left="538" w:leftChars="123" w:hanging="280" w:hangingChars="100"/>
        <w:rPr>
          <w:rFonts w:hint="eastAsia" w:ascii="宋体" w:hAnsi="宋体" w:cs="宋体"/>
          <w:sz w:val="28"/>
          <w:szCs w:val="28"/>
          <w:lang w:val="zh-CN"/>
        </w:rPr>
      </w:pPr>
      <w:r>
        <w:rPr>
          <w:rFonts w:hint="eastAsia" w:ascii="宋体" w:hAnsi="宋体" w:cs="宋体"/>
          <w:sz w:val="28"/>
          <w:szCs w:val="28"/>
          <w:lang w:val="en-US" w:eastAsia="zh-CN"/>
        </w:rPr>
        <w:t>5.</w:t>
      </w:r>
      <w:r>
        <w:rPr>
          <w:rFonts w:hint="eastAsia" w:ascii="宋体" w:hAnsi="宋体" w:cs="宋体"/>
          <w:sz w:val="28"/>
          <w:szCs w:val="28"/>
          <w:lang w:val="zh-CN"/>
        </w:rPr>
        <w:t>新授课教师的课时每年不能超过该科总课时的10%。</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宋体" w:hAnsi="宋体" w:cs="宋体"/>
          <w:sz w:val="26"/>
          <w:szCs w:val="26"/>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黑体" w:hAnsi="黑体" w:eastAsia="黑体" w:cs="黑体"/>
          <w:sz w:val="30"/>
          <w:szCs w:val="30"/>
          <w:lang w:val="en-US" w:eastAsia="zh-CN"/>
        </w:rPr>
      </w:pPr>
    </w:p>
    <w:p>
      <w:pPr>
        <w:spacing w:line="500" w:lineRule="exact"/>
        <w:ind w:left="579" w:leftChars="123" w:hanging="321" w:hangingChars="100"/>
        <w:jc w:val="center"/>
        <w:rPr>
          <w:rFonts w:hint="eastAsia" w:ascii="宋体" w:hAnsi="宋体" w:cs="宋体"/>
          <w:b/>
          <w:bCs/>
          <w:color w:val="FF0000"/>
          <w:sz w:val="32"/>
          <w:szCs w:val="32"/>
          <w:lang w:val="zh-CN"/>
        </w:rPr>
      </w:pPr>
      <w:r>
        <w:rPr>
          <w:rFonts w:hint="eastAsia" w:ascii="宋体" w:hAnsi="宋体" w:cs="宋体"/>
          <w:b/>
          <w:bCs/>
          <w:color w:val="000000" w:themeColor="text1"/>
          <w:sz w:val="32"/>
          <w:szCs w:val="32"/>
          <w:lang w:val="zh-CN"/>
          <w14:textFill>
            <w14:solidFill>
              <w14:schemeClr w14:val="tx1"/>
            </w14:solidFill>
          </w14:textFill>
        </w:rPr>
        <w:t>授课质量评估制度</w:t>
      </w:r>
    </w:p>
    <w:p>
      <w:pPr>
        <w:spacing w:line="500" w:lineRule="exact"/>
        <w:ind w:left="579" w:leftChars="123" w:hanging="321" w:hangingChars="100"/>
        <w:jc w:val="center"/>
        <w:rPr>
          <w:rFonts w:hint="eastAsia" w:ascii="宋体" w:hAnsi="宋体" w:cs="宋体"/>
          <w:b/>
          <w:bCs/>
          <w:color w:val="FF0000"/>
          <w:sz w:val="32"/>
          <w:szCs w:val="32"/>
          <w:lang w:val="zh-CN"/>
        </w:rPr>
      </w:pPr>
    </w:p>
    <w:p>
      <w:pPr>
        <w:numPr>
          <w:ilvl w:val="0"/>
          <w:numId w:val="4"/>
        </w:numPr>
        <w:spacing w:line="500" w:lineRule="exact"/>
        <w:ind w:left="839" w:leftChars="266" w:hanging="280" w:hangingChars="100"/>
        <w:rPr>
          <w:rFonts w:hint="eastAsia" w:ascii="宋体" w:hAnsi="宋体" w:cs="宋体"/>
          <w:sz w:val="28"/>
          <w:szCs w:val="28"/>
        </w:rPr>
      </w:pPr>
      <w:r>
        <w:rPr>
          <w:rFonts w:hint="eastAsia" w:ascii="宋体" w:hAnsi="宋体" w:cs="宋体"/>
          <w:sz w:val="28"/>
          <w:szCs w:val="28"/>
        </w:rPr>
        <w:t>教学评估实行“三轨并进”的方法，即专家评价，同行评价，学生评价的三方综合评价法。具体评价内容见《首都医科大学授课教师评价表》，《首都医科大学课间见习教师评价表》等</w:t>
      </w:r>
      <w:r>
        <w:rPr>
          <w:rFonts w:hint="eastAsia" w:ascii="宋体" w:hAnsi="宋体" w:cs="宋体"/>
          <w:sz w:val="28"/>
          <w:szCs w:val="28"/>
          <w:lang w:eastAsia="zh-CN"/>
        </w:rPr>
        <w:t>。</w:t>
      </w:r>
    </w:p>
    <w:p>
      <w:pPr>
        <w:numPr>
          <w:ilvl w:val="0"/>
          <w:numId w:val="4"/>
        </w:numPr>
        <w:spacing w:line="500" w:lineRule="exact"/>
        <w:ind w:left="839" w:leftChars="266" w:hanging="280" w:hangingChars="100"/>
        <w:rPr>
          <w:rFonts w:hint="eastAsia" w:ascii="宋体" w:hAnsi="宋体" w:cs="宋体"/>
          <w:sz w:val="28"/>
          <w:szCs w:val="28"/>
        </w:rPr>
      </w:pPr>
      <w:r>
        <w:rPr>
          <w:rFonts w:hint="eastAsia" w:ascii="宋体" w:hAnsi="宋体" w:cs="宋体"/>
          <w:sz w:val="28"/>
          <w:szCs w:val="28"/>
        </w:rPr>
        <w:t>学生评估随堂进行，专家、同行采取随堂听课和检查教案的方法进行评估。</w:t>
      </w:r>
    </w:p>
    <w:p>
      <w:pPr>
        <w:numPr>
          <w:ilvl w:val="0"/>
          <w:numId w:val="4"/>
        </w:numPr>
        <w:spacing w:line="500" w:lineRule="exact"/>
        <w:ind w:left="839" w:leftChars="266" w:hanging="280" w:hangingChars="100"/>
        <w:rPr>
          <w:rFonts w:hint="eastAsia" w:ascii="宋体" w:hAnsi="宋体" w:cs="宋体"/>
          <w:sz w:val="28"/>
          <w:szCs w:val="28"/>
        </w:rPr>
      </w:pPr>
      <w:r>
        <w:rPr>
          <w:rFonts w:hint="eastAsia" w:ascii="宋体" w:hAnsi="宋体" w:cs="宋体"/>
          <w:sz w:val="28"/>
          <w:szCs w:val="28"/>
        </w:rPr>
        <w:t>课堂教学质量评估的重点是:首次授课教师及上一届教学评价未达到良的教师。</w:t>
      </w:r>
    </w:p>
    <w:p>
      <w:pPr>
        <w:numPr>
          <w:ilvl w:val="0"/>
          <w:numId w:val="0"/>
        </w:numPr>
        <w:spacing w:line="500" w:lineRule="exact"/>
        <w:ind w:leftChars="166"/>
        <w:rPr>
          <w:rFonts w:hint="eastAsia"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left"/>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32"/>
          <w:szCs w:val="32"/>
        </w:rPr>
      </w:pPr>
      <w:r>
        <w:rPr>
          <w:rFonts w:hint="eastAsia" w:ascii="宋体" w:hAnsi="宋体" w:cs="宋体"/>
          <w:b/>
          <w:bCs/>
          <w:sz w:val="32"/>
          <w:szCs w:val="32"/>
        </w:rPr>
        <w:t>教学查房制度</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为保证临床实习阶段教学质量，根据首都医科大学及我院加强临床教学管理的有关规定，制订教学查房制度如下:</w:t>
      </w:r>
    </w:p>
    <w:p>
      <w:pPr>
        <w:numPr>
          <w:ilvl w:val="0"/>
          <w:numId w:val="5"/>
        </w:numPr>
        <w:spacing w:line="500" w:lineRule="exact"/>
        <w:ind w:firstLine="280" w:firstLineChars="100"/>
        <w:rPr>
          <w:rFonts w:hint="eastAsia" w:ascii="宋体" w:hAnsi="宋体" w:cs="宋体"/>
          <w:sz w:val="28"/>
          <w:szCs w:val="28"/>
        </w:rPr>
      </w:pPr>
      <w:r>
        <w:rPr>
          <w:rFonts w:hint="eastAsia" w:ascii="宋体" w:hAnsi="宋体" w:cs="宋体"/>
          <w:sz w:val="28"/>
          <w:szCs w:val="28"/>
        </w:rPr>
        <w:t>各教研室应根据毕业实习大纲的有关要求及以下规定，制订实</w:t>
      </w:r>
    </w:p>
    <w:p>
      <w:pPr>
        <w:numPr>
          <w:ilvl w:val="0"/>
          <w:numId w:val="0"/>
        </w:numPr>
        <w:spacing w:line="500" w:lineRule="exact"/>
        <w:ind w:firstLine="840" w:firstLineChars="300"/>
        <w:rPr>
          <w:rFonts w:hint="eastAsia" w:ascii="宋体" w:hAnsi="宋体" w:cs="宋体"/>
          <w:sz w:val="28"/>
          <w:szCs w:val="28"/>
        </w:rPr>
      </w:pPr>
      <w:r>
        <w:rPr>
          <w:rFonts w:hint="eastAsia" w:ascii="宋体" w:hAnsi="宋体" w:cs="宋体"/>
          <w:sz w:val="28"/>
          <w:szCs w:val="28"/>
        </w:rPr>
        <w:t>习班级教学查房计划，并上报科教科。</w:t>
      </w:r>
    </w:p>
    <w:p>
      <w:pPr>
        <w:numPr>
          <w:ilvl w:val="0"/>
          <w:numId w:val="2"/>
        </w:numPr>
        <w:spacing w:line="500" w:lineRule="exact"/>
        <w:ind w:left="629" w:leftChars="166" w:hanging="280" w:hanging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时间安排:各教研室应按要求安排教学查房1次/周，按实习大</w:t>
      </w:r>
      <w:r>
        <w:rPr>
          <w:rFonts w:hint="eastAsia" w:ascii="宋体" w:hAnsi="宋体" w:cs="宋体"/>
          <w:color w:val="000000" w:themeColor="text1"/>
          <w:sz w:val="28"/>
          <w:szCs w:val="28"/>
          <w:lang w:val="en-US" w:eastAsia="zh-CN"/>
          <w14:textFill>
            <w14:solidFill>
              <w14:schemeClr w14:val="tx1"/>
            </w14:solidFill>
          </w14:textFill>
        </w:rPr>
        <w:t xml:space="preserve"> </w:t>
      </w:r>
    </w:p>
    <w:p>
      <w:pPr>
        <w:numPr>
          <w:ilvl w:val="0"/>
          <w:numId w:val="0"/>
        </w:numPr>
        <w:spacing w:line="500" w:lineRule="exact"/>
        <w:ind w:leftChars="66"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纲安排具体次数。</w:t>
      </w:r>
    </w:p>
    <w:p>
      <w:pPr>
        <w:numPr>
          <w:ilvl w:val="0"/>
          <w:numId w:val="2"/>
        </w:numPr>
        <w:spacing w:line="500" w:lineRule="exact"/>
        <w:ind w:left="629" w:leftChars="166" w:hanging="280" w:hangingChars="100"/>
        <w:rPr>
          <w:rFonts w:hint="eastAsia" w:ascii="宋体" w:hAnsi="宋体" w:cs="宋体"/>
          <w:sz w:val="28"/>
          <w:szCs w:val="28"/>
        </w:rPr>
      </w:pPr>
      <w:r>
        <w:rPr>
          <w:rFonts w:hint="eastAsia" w:ascii="宋体" w:hAnsi="宋体" w:cs="宋体"/>
          <w:sz w:val="28"/>
          <w:szCs w:val="28"/>
        </w:rPr>
        <w:t>教师要求:由高年主治医师以上职称的教师承担</w:t>
      </w:r>
      <w:r>
        <w:rPr>
          <w:rFonts w:hint="eastAsia" w:ascii="宋体" w:hAnsi="宋体" w:cs="宋体"/>
          <w:sz w:val="28"/>
          <w:szCs w:val="28"/>
          <w:lang w:eastAsia="zh-CN"/>
        </w:rPr>
        <w:t>，</w:t>
      </w:r>
      <w:r>
        <w:rPr>
          <w:rFonts w:hint="eastAsia" w:ascii="宋体" w:hAnsi="宋体" w:cs="宋体"/>
          <w:sz w:val="28"/>
          <w:szCs w:val="28"/>
        </w:rPr>
        <w:t>根据教学内容，选择有所专长的教师，按实习大纲要求为教学查房准备2—3例病人</w:t>
      </w:r>
      <w:r>
        <w:rPr>
          <w:rFonts w:hint="eastAsia" w:ascii="宋体" w:hAnsi="宋体" w:cs="宋体"/>
          <w:sz w:val="28"/>
          <w:szCs w:val="28"/>
          <w:lang w:eastAsia="zh-CN"/>
        </w:rPr>
        <w:t>，</w:t>
      </w:r>
      <w:r>
        <w:rPr>
          <w:rFonts w:hint="eastAsia" w:ascii="宋体" w:hAnsi="宋体" w:cs="宋体"/>
          <w:sz w:val="28"/>
          <w:szCs w:val="28"/>
        </w:rPr>
        <w:t>教学查房应于课前写好教案。</w:t>
      </w:r>
    </w:p>
    <w:p>
      <w:pPr>
        <w:numPr>
          <w:ilvl w:val="0"/>
          <w:numId w:val="2"/>
        </w:numPr>
        <w:spacing w:line="500" w:lineRule="exact"/>
        <w:ind w:left="629" w:leftChars="166" w:hanging="280" w:hangingChars="100"/>
        <w:rPr>
          <w:rFonts w:hint="eastAsia" w:ascii="宋体" w:hAnsi="宋体" w:cs="宋体"/>
          <w:sz w:val="28"/>
          <w:szCs w:val="28"/>
        </w:rPr>
      </w:pPr>
      <w:r>
        <w:rPr>
          <w:rFonts w:hint="eastAsia" w:ascii="宋体" w:hAnsi="宋体" w:cs="宋体"/>
          <w:sz w:val="28"/>
          <w:szCs w:val="28"/>
        </w:rPr>
        <w:t>内容安排:各教研室应根据毕业实习大纲的有关要求，结合本教研室下属各专业的教学内容、专业特色和教学、实习时间比例，合理安排教学查房内容，并将安排提前发放给教师和同学，以便师生提前准备。</w:t>
      </w:r>
    </w:p>
    <w:p>
      <w:pPr>
        <w:numPr>
          <w:ilvl w:val="0"/>
          <w:numId w:val="2"/>
        </w:numPr>
        <w:spacing w:line="500" w:lineRule="exact"/>
        <w:ind w:left="629" w:leftChars="166" w:hanging="280" w:hangingChars="100"/>
        <w:rPr>
          <w:rFonts w:hint="eastAsia" w:ascii="宋体" w:hAnsi="宋体" w:cs="宋体"/>
          <w:sz w:val="28"/>
          <w:szCs w:val="28"/>
          <w:lang w:val="en-US" w:eastAsia="zh-CN"/>
        </w:rPr>
      </w:pPr>
      <w:r>
        <w:rPr>
          <w:rFonts w:hint="eastAsia" w:ascii="宋体" w:hAnsi="宋体" w:cs="宋体"/>
          <w:sz w:val="28"/>
          <w:szCs w:val="28"/>
        </w:rPr>
        <w:t>听课对象:要求在本教研室下属各科实习的所有同学必须参加，学生组长负责学生考勤，并按要求做好教学查房记录。</w:t>
      </w:r>
      <w:r>
        <w:rPr>
          <w:rFonts w:hint="eastAsia" w:ascii="宋体" w:hAnsi="宋体" w:cs="宋体"/>
          <w:sz w:val="28"/>
          <w:szCs w:val="28"/>
          <w:lang w:val="en-US" w:eastAsia="zh-CN"/>
        </w:rPr>
        <w:t xml:space="preserve"> </w:t>
      </w:r>
    </w:p>
    <w:p>
      <w:pPr>
        <w:numPr>
          <w:ilvl w:val="0"/>
          <w:numId w:val="2"/>
        </w:numPr>
        <w:spacing w:line="500" w:lineRule="exact"/>
        <w:ind w:left="629" w:leftChars="166" w:hanging="280" w:hangingChars="100"/>
        <w:rPr>
          <w:sz w:val="28"/>
          <w:szCs w:val="28"/>
        </w:rPr>
      </w:pPr>
      <w:r>
        <w:rPr>
          <w:rFonts w:hint="eastAsia" w:hAnsi="宋体" w:cs="宋体"/>
          <w:sz w:val="28"/>
          <w:szCs w:val="28"/>
          <w:lang w:eastAsia="zh-CN"/>
        </w:rPr>
        <w:t>教学</w:t>
      </w:r>
      <w:r>
        <w:rPr>
          <w:sz w:val="28"/>
          <w:szCs w:val="28"/>
        </w:rPr>
        <w:t>查房后</w:t>
      </w:r>
      <w:r>
        <w:rPr>
          <w:rFonts w:hint="eastAsia"/>
          <w:sz w:val="28"/>
          <w:szCs w:val="28"/>
          <w:lang w:eastAsia="zh-CN"/>
        </w:rPr>
        <w:t>要</w:t>
      </w:r>
      <w:r>
        <w:rPr>
          <w:sz w:val="28"/>
          <w:szCs w:val="28"/>
        </w:rPr>
        <w:t>有小结</w:t>
      </w:r>
      <w:r>
        <w:rPr>
          <w:rFonts w:hint="eastAsia"/>
          <w:sz w:val="28"/>
          <w:szCs w:val="28"/>
          <w:lang w:eastAsia="zh-CN"/>
        </w:rPr>
        <w:t>及记录，反馈给临床教师以促进提高，并存档</w:t>
      </w:r>
      <w:r>
        <w:rPr>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32"/>
          <w:szCs w:val="32"/>
        </w:rPr>
      </w:pPr>
      <w:r>
        <w:rPr>
          <w:rFonts w:hint="eastAsia" w:ascii="宋体" w:hAnsi="宋体" w:cs="宋体"/>
          <w:b/>
          <w:bCs/>
          <w:sz w:val="32"/>
          <w:szCs w:val="32"/>
        </w:rPr>
        <w:t>教学例会</w:t>
      </w:r>
      <w:r>
        <w:rPr>
          <w:rFonts w:hint="eastAsia" w:ascii="宋体" w:hAnsi="宋体" w:cs="宋体"/>
          <w:b/>
          <w:bCs/>
          <w:sz w:val="32"/>
          <w:szCs w:val="32"/>
          <w:lang w:eastAsia="zh-CN"/>
        </w:rPr>
        <w:t>、总结汇报</w:t>
      </w:r>
      <w:r>
        <w:rPr>
          <w:rFonts w:hint="eastAsia" w:ascii="宋体" w:hAnsi="宋体" w:cs="宋体"/>
          <w:b/>
          <w:bCs/>
          <w:sz w:val="32"/>
          <w:szCs w:val="32"/>
        </w:rPr>
        <w:t>制度</w:t>
      </w:r>
    </w:p>
    <w:p>
      <w:pPr>
        <w:spacing w:line="500" w:lineRule="exact"/>
        <w:jc w:val="center"/>
        <w:rPr>
          <w:rFonts w:hint="eastAsia" w:ascii="宋体" w:hAnsi="宋体" w:cs="宋体"/>
          <w:b/>
          <w:bCs/>
          <w:sz w:val="28"/>
          <w:szCs w:val="28"/>
        </w:rPr>
      </w:pPr>
    </w:p>
    <w:p>
      <w:pPr>
        <w:spacing w:line="400" w:lineRule="exact"/>
        <w:ind w:firstLine="522" w:firstLineChars="200"/>
        <w:jc w:val="left"/>
        <w:rPr>
          <w:rFonts w:hint="eastAsia" w:ascii="宋体" w:hAnsi="宋体" w:cs="宋体"/>
          <w:sz w:val="24"/>
          <w:lang w:eastAsia="zh-CN"/>
        </w:rPr>
      </w:pPr>
      <w:r>
        <w:rPr>
          <w:rFonts w:hint="eastAsia" w:ascii="宋体" w:hAnsi="宋体" w:cs="宋体"/>
          <w:b/>
          <w:bCs/>
          <w:sz w:val="26"/>
          <w:szCs w:val="26"/>
          <w:lang w:eastAsia="zh-CN"/>
        </w:rPr>
        <w:t>教学例会制度</w:t>
      </w:r>
      <w:r>
        <w:rPr>
          <w:rFonts w:hint="eastAsia" w:ascii="宋体" w:hAnsi="宋体" w:cs="宋体"/>
          <w:sz w:val="24"/>
          <w:lang w:eastAsia="zh-CN"/>
        </w:rPr>
        <w:t>：</w:t>
      </w:r>
    </w:p>
    <w:p>
      <w:pPr>
        <w:spacing w:line="500" w:lineRule="exact"/>
        <w:ind w:left="517" w:leftChars="246" w:firstLine="0" w:firstLineChars="0"/>
        <w:jc w:val="left"/>
        <w:rPr>
          <w:rFonts w:hint="eastAsia" w:ascii="宋体" w:hAnsi="宋体" w:cs="宋体"/>
          <w:sz w:val="28"/>
          <w:szCs w:val="28"/>
        </w:rPr>
      </w:pPr>
      <w:r>
        <w:rPr>
          <w:rFonts w:hint="eastAsia" w:ascii="宋体" w:hAnsi="宋体" w:cs="宋体"/>
          <w:sz w:val="28"/>
          <w:szCs w:val="28"/>
          <w:lang w:eastAsia="zh-CN"/>
        </w:rPr>
        <w:t>*科教研室服从</w:t>
      </w:r>
      <w:r>
        <w:rPr>
          <w:rFonts w:hint="eastAsia" w:ascii="宋体" w:hAnsi="宋体" w:cs="宋体"/>
          <w:sz w:val="28"/>
          <w:szCs w:val="28"/>
        </w:rPr>
        <w:t>科教科教学工作的管理</w:t>
      </w:r>
      <w:r>
        <w:rPr>
          <w:rFonts w:hint="eastAsia" w:ascii="宋体" w:hAnsi="宋体" w:cs="宋体"/>
          <w:sz w:val="28"/>
          <w:szCs w:val="28"/>
          <w:lang w:eastAsia="zh-CN"/>
        </w:rPr>
        <w:t>、安排工作，并积极配合其</w:t>
      </w:r>
      <w:r>
        <w:rPr>
          <w:rFonts w:hint="eastAsia" w:ascii="宋体" w:hAnsi="宋体" w:cs="宋体"/>
          <w:sz w:val="28"/>
          <w:szCs w:val="28"/>
        </w:rPr>
        <w:t>检查</w:t>
      </w:r>
      <w:r>
        <w:rPr>
          <w:rFonts w:hint="eastAsia" w:ascii="宋体" w:hAnsi="宋体" w:cs="宋体"/>
          <w:sz w:val="28"/>
          <w:szCs w:val="28"/>
          <w:lang w:eastAsia="zh-CN"/>
        </w:rPr>
        <w:t>工作</w:t>
      </w:r>
      <w:r>
        <w:rPr>
          <w:rFonts w:hint="eastAsia" w:ascii="宋体" w:hAnsi="宋体" w:cs="宋体"/>
          <w:sz w:val="28"/>
          <w:szCs w:val="28"/>
        </w:rPr>
        <w:t>，通过教学例会研究相关教学工作，</w:t>
      </w:r>
      <w:r>
        <w:rPr>
          <w:rFonts w:hint="eastAsia" w:ascii="宋体" w:hAnsi="宋体" w:cs="宋体"/>
          <w:sz w:val="28"/>
          <w:szCs w:val="28"/>
          <w:lang w:eastAsia="zh-CN"/>
        </w:rPr>
        <w:t>教研室主任要参加科教科、医院教学工作会议，</w:t>
      </w:r>
      <w:r>
        <w:rPr>
          <w:rFonts w:hint="eastAsia" w:ascii="宋体" w:hAnsi="宋体" w:cs="宋体"/>
          <w:sz w:val="28"/>
          <w:szCs w:val="28"/>
        </w:rPr>
        <w:t>各种会议记录均应作为教学资料留存。</w:t>
      </w:r>
    </w:p>
    <w:p>
      <w:pPr>
        <w:spacing w:line="40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教研室主任会议:                    2次/年</w:t>
      </w:r>
    </w:p>
    <w:p>
      <w:pPr>
        <w:spacing w:line="40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教学干事会议:                      1-2次/学期</w:t>
      </w:r>
    </w:p>
    <w:p>
      <w:pPr>
        <w:spacing w:line="400" w:lineRule="exact"/>
        <w:ind w:firstLine="480" w:firstLineChars="200"/>
        <w:jc w:val="left"/>
        <w:rPr>
          <w:rFonts w:hint="eastAsia" w:ascii="宋体" w:hAnsi="宋体" w:cs="宋体"/>
          <w:sz w:val="24"/>
        </w:rPr>
      </w:pPr>
    </w:p>
    <w:p>
      <w:pPr>
        <w:spacing w:line="400" w:lineRule="exact"/>
        <w:ind w:firstLine="522" w:firstLineChars="200"/>
        <w:jc w:val="left"/>
        <w:rPr>
          <w:rFonts w:hint="eastAsia" w:ascii="宋体" w:hAnsi="宋体" w:eastAsia="宋体" w:cs="宋体"/>
          <w:sz w:val="24"/>
          <w:lang w:eastAsia="zh-CN"/>
        </w:rPr>
      </w:pPr>
      <w:r>
        <w:rPr>
          <w:rFonts w:hint="eastAsia" w:ascii="宋体" w:hAnsi="宋体" w:cs="宋体"/>
          <w:b/>
          <w:bCs/>
          <w:sz w:val="26"/>
          <w:szCs w:val="26"/>
          <w:lang w:eastAsia="zh-CN"/>
        </w:rPr>
        <w:t>总结汇报</w:t>
      </w:r>
      <w:r>
        <w:rPr>
          <w:rFonts w:hint="eastAsia" w:ascii="宋体" w:hAnsi="宋体" w:cs="宋体"/>
          <w:b/>
          <w:bCs/>
          <w:sz w:val="26"/>
          <w:szCs w:val="26"/>
        </w:rPr>
        <w:t>制度</w:t>
      </w:r>
      <w:r>
        <w:rPr>
          <w:rFonts w:hint="eastAsia" w:ascii="宋体" w:hAnsi="宋体" w:cs="宋体"/>
          <w:b/>
          <w:bCs/>
          <w:sz w:val="26"/>
          <w:szCs w:val="26"/>
          <w:lang w:eastAsia="zh-CN"/>
        </w:rPr>
        <w:t>：</w:t>
      </w:r>
    </w:p>
    <w:p>
      <w:pPr>
        <w:spacing w:line="500" w:lineRule="exact"/>
        <w:ind w:left="517" w:leftChars="246" w:firstLine="0" w:firstLineChars="0"/>
        <w:jc w:val="left"/>
        <w:rPr>
          <w:rFonts w:hint="eastAsia" w:ascii="宋体" w:hAnsi="宋体" w:cs="宋体"/>
          <w:sz w:val="28"/>
          <w:szCs w:val="28"/>
          <w:lang w:eastAsia="zh-CN"/>
        </w:rPr>
      </w:pPr>
      <w:r>
        <w:rPr>
          <w:rFonts w:hint="eastAsia" w:ascii="宋体" w:hAnsi="宋体" w:cs="宋体"/>
          <w:sz w:val="28"/>
          <w:szCs w:val="28"/>
          <w:lang w:val="en-US" w:eastAsia="zh-CN"/>
        </w:rPr>
        <w:t>1.*科</w:t>
      </w:r>
      <w:r>
        <w:rPr>
          <w:rFonts w:hint="eastAsia" w:ascii="宋体" w:hAnsi="宋体" w:cs="宋体"/>
          <w:sz w:val="28"/>
          <w:szCs w:val="28"/>
          <w:lang w:eastAsia="zh-CN"/>
        </w:rPr>
        <w:t>教研室定期向科教科汇报教学工作。</w:t>
      </w:r>
    </w:p>
    <w:p>
      <w:pPr>
        <w:spacing w:line="500" w:lineRule="exact"/>
        <w:ind w:left="517" w:leftChars="246" w:firstLine="0" w:firstLineChars="0"/>
        <w:jc w:val="left"/>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遇到重大事项需及时逐级向上汇报，必要时提交书面报告。</w:t>
      </w:r>
    </w:p>
    <w:p>
      <w:pPr>
        <w:spacing w:line="500" w:lineRule="exact"/>
        <w:ind w:left="797" w:leftChars="246" w:hanging="280" w:hangingChars="100"/>
        <w:jc w:val="left"/>
        <w:rPr>
          <w:rFonts w:hint="eastAsia" w:ascii="宋体" w:hAnsi="宋体" w:cs="宋体"/>
          <w:sz w:val="28"/>
          <w:szCs w:val="28"/>
          <w:lang w:eastAsia="zh-CN"/>
        </w:rPr>
      </w:pPr>
      <w:r>
        <w:rPr>
          <w:rFonts w:hint="eastAsia" w:ascii="宋体" w:hAnsi="宋体" w:cs="宋体"/>
          <w:sz w:val="28"/>
          <w:szCs w:val="28"/>
          <w:lang w:val="en-US" w:eastAsia="zh-CN"/>
        </w:rPr>
        <w:t>3.</w:t>
      </w:r>
      <w:r>
        <w:rPr>
          <w:rFonts w:hint="eastAsia" w:ascii="宋体" w:hAnsi="宋体" w:cs="宋体"/>
          <w:sz w:val="28"/>
          <w:szCs w:val="28"/>
          <w:lang w:eastAsia="zh-CN"/>
        </w:rPr>
        <w:t>年度总结汇报:*科教研室向科教科汇报年度工作总结，对一年的工作进行客观分析，总结经验找出存在问题，提出解决方法或建议。同时汇报下一年度工作计划，提出具体工作目标，制定详细实施措施。</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28"/>
          <w:szCs w:val="28"/>
        </w:rPr>
      </w:pPr>
      <w:r>
        <w:rPr>
          <w:rFonts w:hint="eastAsia" w:ascii="宋体" w:hAnsi="宋体" w:cs="宋体"/>
          <w:b/>
          <w:bCs/>
          <w:sz w:val="32"/>
          <w:szCs w:val="32"/>
          <w:lang w:eastAsia="zh-CN"/>
        </w:rPr>
        <w:t>教学病种收治制度</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各教研室（组）应将选择教学病种工作视为经常性重要任务，有专人负责。对专为见习收治的病例，应有登记和床位使用记录。</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在不影响危重病人住院治疗的情况下，应根据教学需要尽可能调整病区中收治的病种，多收纳适合教学的病人住院治疗。</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为保证临床见习需要，根据年度见习计划的安排，在见习课前各病区至少应保证 2</w:t>
      </w:r>
      <w:r>
        <w:rPr>
          <w:rFonts w:hint="eastAsia" w:ascii="宋体" w:hAnsi="宋体" w:cs="宋体"/>
          <w:sz w:val="28"/>
          <w:szCs w:val="28"/>
          <w:lang w:val="en-US" w:eastAsia="zh-CN"/>
        </w:rPr>
        <w:t>-4</w:t>
      </w:r>
      <w:r>
        <w:rPr>
          <w:rFonts w:hint="eastAsia" w:ascii="宋体" w:hAnsi="宋体" w:cs="宋体"/>
          <w:sz w:val="28"/>
          <w:szCs w:val="28"/>
        </w:rPr>
        <w:t>张病床收治相关病种。</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在不影响病人诊断治疗的前提下，对因临床见习需要，确需延长住院时间的病例，由带见习教师通知主管医师并报科主任，在共同做好病人思想工作的基础上，适当延长住院时间，保证见习任务的完成。</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28"/>
          <w:szCs w:val="28"/>
        </w:rPr>
      </w:pPr>
      <w:r>
        <w:rPr>
          <w:rFonts w:hint="eastAsia" w:ascii="宋体" w:hAnsi="宋体" w:cs="宋体"/>
          <w:b/>
          <w:bCs/>
          <w:sz w:val="32"/>
          <w:szCs w:val="32"/>
          <w:lang w:eastAsia="zh-CN"/>
        </w:rPr>
        <w:t>教学计划管理制度</w:t>
      </w:r>
    </w:p>
    <w:p>
      <w:pPr>
        <w:numPr>
          <w:ilvl w:val="0"/>
          <w:numId w:val="6"/>
        </w:numPr>
        <w:spacing w:line="500" w:lineRule="exact"/>
        <w:ind w:left="839" w:leftChars="266" w:hanging="280" w:hangingChars="100"/>
        <w:rPr>
          <w:rFonts w:hint="eastAsia" w:ascii="宋体" w:hAnsi="宋体" w:cs="宋体"/>
          <w:sz w:val="28"/>
          <w:szCs w:val="28"/>
          <w:lang w:eastAsia="zh-CN"/>
        </w:rPr>
      </w:pPr>
      <w:r>
        <w:rPr>
          <w:rFonts w:hint="eastAsia" w:ascii="宋体" w:hAnsi="宋体" w:cs="宋体"/>
          <w:sz w:val="28"/>
          <w:szCs w:val="28"/>
          <w:lang w:val="en-US" w:eastAsia="zh-CN"/>
        </w:rPr>
        <w:t>首都医科大学本科学历</w:t>
      </w:r>
      <w:r>
        <w:rPr>
          <w:rFonts w:hint="eastAsia" w:ascii="宋体" w:hAnsi="宋体" w:cs="宋体"/>
          <w:sz w:val="28"/>
          <w:szCs w:val="28"/>
        </w:rPr>
        <w:t>教育应严格按照首都医科大学有关文件及教学计划，教学大纲进行，未经允许不得私自更改教学计划</w:t>
      </w:r>
      <w:r>
        <w:rPr>
          <w:rFonts w:hint="eastAsia" w:ascii="宋体" w:hAnsi="宋体" w:cs="宋体"/>
          <w:sz w:val="28"/>
          <w:szCs w:val="28"/>
          <w:lang w:eastAsia="zh-CN"/>
        </w:rPr>
        <w:t>。</w:t>
      </w:r>
    </w:p>
    <w:p>
      <w:pPr>
        <w:numPr>
          <w:ilvl w:val="0"/>
          <w:numId w:val="0"/>
        </w:numPr>
        <w:spacing w:line="500" w:lineRule="exact"/>
        <w:ind w:left="839" w:leftChars="266" w:hanging="280" w:hangingChars="100"/>
        <w:rPr>
          <w:rFonts w:hint="eastAsia" w:ascii="宋体" w:hAnsi="宋体" w:cs="宋体"/>
          <w:sz w:val="28"/>
          <w:szCs w:val="28"/>
        </w:rPr>
      </w:pPr>
      <w:r>
        <w:rPr>
          <w:rFonts w:hint="eastAsia" w:ascii="宋体" w:hAnsi="宋体" w:cs="宋体"/>
          <w:sz w:val="28"/>
          <w:szCs w:val="28"/>
          <w:lang w:val="en-US" w:eastAsia="zh-CN"/>
        </w:rPr>
        <w:t>2.*科教研室应服从</w:t>
      </w:r>
      <w:r>
        <w:rPr>
          <w:rFonts w:hint="eastAsia" w:ascii="宋体" w:hAnsi="宋体" w:cs="宋体"/>
          <w:sz w:val="28"/>
          <w:szCs w:val="28"/>
        </w:rPr>
        <w:t>科教科教务管理人员</w:t>
      </w:r>
      <w:r>
        <w:rPr>
          <w:rFonts w:hint="eastAsia" w:ascii="宋体" w:hAnsi="宋体" w:cs="宋体"/>
          <w:sz w:val="28"/>
          <w:szCs w:val="28"/>
          <w:lang w:eastAsia="zh-CN"/>
        </w:rPr>
        <w:t>的</w:t>
      </w:r>
      <w:r>
        <w:rPr>
          <w:rFonts w:hint="eastAsia" w:ascii="宋体" w:hAnsi="宋体" w:cs="宋体"/>
          <w:sz w:val="28"/>
          <w:szCs w:val="28"/>
        </w:rPr>
        <w:t>排课，</w:t>
      </w:r>
      <w:r>
        <w:rPr>
          <w:rFonts w:hint="eastAsia" w:ascii="宋体" w:hAnsi="宋体" w:cs="宋体"/>
          <w:sz w:val="28"/>
          <w:szCs w:val="28"/>
          <w:lang w:eastAsia="zh-CN"/>
        </w:rPr>
        <w:t>并</w:t>
      </w:r>
      <w:r>
        <w:rPr>
          <w:rFonts w:hint="eastAsia" w:ascii="宋体" w:hAnsi="宋体" w:cs="宋体"/>
          <w:sz w:val="28"/>
          <w:szCs w:val="28"/>
        </w:rPr>
        <w:t>负责组织实施。</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科教科教务管理人员排课前，</w:t>
      </w:r>
      <w:r>
        <w:rPr>
          <w:rFonts w:hint="eastAsia" w:ascii="宋体" w:hAnsi="宋体" w:cs="宋体"/>
          <w:sz w:val="28"/>
          <w:szCs w:val="28"/>
          <w:lang w:eastAsia="zh-CN"/>
        </w:rPr>
        <w:t>*科</w:t>
      </w:r>
      <w:r>
        <w:rPr>
          <w:rFonts w:hint="eastAsia" w:ascii="宋体" w:hAnsi="宋体" w:cs="宋体"/>
          <w:sz w:val="28"/>
          <w:szCs w:val="28"/>
        </w:rPr>
        <w:t>教研室</w:t>
      </w:r>
      <w:r>
        <w:rPr>
          <w:rFonts w:hint="eastAsia" w:ascii="宋体" w:hAnsi="宋体" w:cs="宋体"/>
          <w:sz w:val="28"/>
          <w:szCs w:val="28"/>
          <w:lang w:eastAsia="zh-CN"/>
        </w:rPr>
        <w:t>要</w:t>
      </w:r>
      <w:r>
        <w:rPr>
          <w:rFonts w:hint="eastAsia" w:ascii="宋体" w:hAnsi="宋体" w:cs="宋体"/>
          <w:sz w:val="28"/>
          <w:szCs w:val="28"/>
        </w:rPr>
        <w:t>根据教学的课时和内容推荐教师参与授课和见习，经科教科审核同意后，由</w:t>
      </w:r>
      <w:r>
        <w:rPr>
          <w:rFonts w:hint="eastAsia" w:ascii="宋体" w:hAnsi="宋体" w:cs="宋体"/>
          <w:sz w:val="28"/>
          <w:szCs w:val="28"/>
          <w:lang w:eastAsia="zh-CN"/>
        </w:rPr>
        <w:t>*科教研室</w:t>
      </w:r>
      <w:r>
        <w:rPr>
          <w:rFonts w:hint="eastAsia" w:ascii="宋体" w:hAnsi="宋体" w:cs="宋体"/>
          <w:sz w:val="28"/>
          <w:szCs w:val="28"/>
        </w:rPr>
        <w:t>教学干事</w:t>
      </w:r>
      <w:r>
        <w:rPr>
          <w:rFonts w:hint="eastAsia" w:ascii="宋体" w:hAnsi="宋体" w:cs="宋体"/>
          <w:sz w:val="28"/>
          <w:szCs w:val="28"/>
          <w:lang w:eastAsia="zh-CN"/>
        </w:rPr>
        <w:t>在</w:t>
      </w:r>
      <w:r>
        <w:rPr>
          <w:rFonts w:hint="eastAsia" w:ascii="宋体" w:hAnsi="宋体" w:cs="宋体"/>
          <w:sz w:val="28"/>
          <w:szCs w:val="28"/>
        </w:rPr>
        <w:t>每学期开学前将教学任务书和课程表发至发给</w:t>
      </w:r>
      <w:r>
        <w:rPr>
          <w:rFonts w:hint="eastAsia" w:ascii="宋体" w:hAnsi="宋体" w:cs="宋体"/>
          <w:sz w:val="28"/>
          <w:szCs w:val="28"/>
          <w:lang w:eastAsia="zh-CN"/>
        </w:rPr>
        <w:t>教研室主任及各</w:t>
      </w:r>
      <w:r>
        <w:rPr>
          <w:rFonts w:hint="eastAsia" w:ascii="宋体" w:hAnsi="宋体" w:cs="宋体"/>
          <w:sz w:val="28"/>
          <w:szCs w:val="28"/>
        </w:rPr>
        <w:t>教师。</w:t>
      </w:r>
    </w:p>
    <w:p>
      <w:pPr>
        <w:spacing w:line="500" w:lineRule="exact"/>
        <w:ind w:left="797" w:leftChars="246" w:hanging="280" w:hangingChars="100"/>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cs="宋体"/>
          <w:sz w:val="28"/>
          <w:szCs w:val="28"/>
        </w:rPr>
        <w:t>新授课教师必须参加科教科组织的师资培训班，并通过</w:t>
      </w:r>
      <w:r>
        <w:rPr>
          <w:rFonts w:hint="eastAsia" w:ascii="宋体" w:hAnsi="宋体" w:cs="宋体"/>
          <w:sz w:val="28"/>
          <w:szCs w:val="28"/>
          <w:lang w:eastAsia="zh-CN"/>
        </w:rPr>
        <w:t>三级</w:t>
      </w:r>
      <w:r>
        <w:rPr>
          <w:rFonts w:hint="eastAsia" w:ascii="宋体" w:hAnsi="宋体" w:cs="宋体"/>
          <w:sz w:val="28"/>
          <w:szCs w:val="28"/>
        </w:rPr>
        <w:t>试讲（考核），方具有授课资格</w:t>
      </w:r>
      <w:r>
        <w:rPr>
          <w:rFonts w:hint="eastAsia" w:ascii="宋体" w:hAnsi="宋体" w:cs="宋体"/>
          <w:sz w:val="28"/>
          <w:szCs w:val="28"/>
          <w:lang w:eastAsia="zh-CN"/>
        </w:rPr>
        <w:t>。</w:t>
      </w:r>
    </w:p>
    <w:p>
      <w:pPr>
        <w:spacing w:line="500" w:lineRule="exact"/>
        <w:ind w:left="797" w:leftChars="246" w:hanging="280" w:hangingChars="100"/>
        <w:rPr>
          <w:rFonts w:hint="eastAsia" w:ascii="宋体" w:hAnsi="宋体" w:cs="宋体"/>
          <w:sz w:val="26"/>
          <w:szCs w:val="26"/>
          <w:lang w:val="zh-CN"/>
        </w:rPr>
      </w:pPr>
      <w:r>
        <w:rPr>
          <w:rFonts w:hint="eastAsia" w:ascii="宋体" w:hAnsi="宋体" w:cs="宋体"/>
          <w:sz w:val="28"/>
          <w:szCs w:val="28"/>
          <w:lang w:val="en-US" w:eastAsia="zh-CN"/>
        </w:rPr>
        <w:t>5.*科</w:t>
      </w:r>
      <w:r>
        <w:rPr>
          <w:rFonts w:hint="eastAsia" w:ascii="宋体" w:hAnsi="宋体" w:cs="宋体"/>
          <w:sz w:val="28"/>
          <w:szCs w:val="28"/>
          <w:lang w:val="zh-CN"/>
        </w:rPr>
        <w:t>实习带教教师由*科教研室按要求统一安排</w:t>
      </w:r>
      <w:r>
        <w:rPr>
          <w:rFonts w:hint="eastAsia" w:ascii="宋体" w:hAnsi="宋体" w:cs="宋体"/>
          <w:sz w:val="28"/>
          <w:szCs w:val="28"/>
          <w:lang w:val="en-US" w:eastAsia="zh-CN"/>
        </w:rPr>
        <w:t>考核</w:t>
      </w:r>
      <w:r>
        <w:rPr>
          <w:rFonts w:hint="eastAsia" w:ascii="宋体" w:hAnsi="宋体" w:cs="宋体"/>
          <w:sz w:val="28"/>
          <w:szCs w:val="28"/>
          <w:lang w:val="zh-CN"/>
        </w:rPr>
        <w:t>，</w:t>
      </w:r>
      <w:r>
        <w:rPr>
          <w:rFonts w:hint="eastAsia" w:ascii="宋体" w:hAnsi="宋体" w:cs="宋体"/>
          <w:sz w:val="28"/>
          <w:szCs w:val="28"/>
          <w:lang w:val="en-US" w:eastAsia="zh-CN"/>
        </w:rPr>
        <w:t>考核通过后方可带教，</w:t>
      </w:r>
      <w:r>
        <w:rPr>
          <w:rFonts w:hint="eastAsia" w:ascii="宋体" w:hAnsi="宋体" w:cs="宋体"/>
          <w:sz w:val="28"/>
          <w:szCs w:val="28"/>
          <w:lang w:val="zh-CN"/>
        </w:rPr>
        <w:t>实习带教内容按教学大纲规定进行。如因客观原因不能正常实习，要及时报告科教科，征得科教科同意后方能更改和更换内容。</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32"/>
          <w:szCs w:val="32"/>
          <w:lang w:eastAsia="zh-CN"/>
        </w:rPr>
      </w:pPr>
      <w:r>
        <w:rPr>
          <w:rFonts w:hint="eastAsia" w:ascii="宋体" w:hAnsi="宋体" w:cs="宋体"/>
          <w:b/>
          <w:bCs/>
          <w:sz w:val="32"/>
          <w:szCs w:val="32"/>
          <w:lang w:eastAsia="zh-CN"/>
        </w:rPr>
        <w:t>调课制度</w:t>
      </w:r>
    </w:p>
    <w:p>
      <w:pPr>
        <w:spacing w:line="500" w:lineRule="exact"/>
        <w:jc w:val="center"/>
        <w:rPr>
          <w:rFonts w:hint="eastAsia" w:ascii="宋体" w:hAnsi="宋体" w:cs="宋体"/>
          <w:b/>
          <w:bCs/>
          <w:sz w:val="28"/>
          <w:szCs w:val="28"/>
        </w:rPr>
      </w:pP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1.*科教研室各</w:t>
      </w:r>
      <w:r>
        <w:rPr>
          <w:rFonts w:hint="eastAsia" w:ascii="宋体" w:hAnsi="宋体" w:cs="宋体"/>
          <w:sz w:val="28"/>
          <w:szCs w:val="28"/>
        </w:rPr>
        <w:t>授课教师在接到教学任务书后，应妥善安排好临床和科研工作，按时上课。</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课表排定后，原则上不再变动。为保证教学工作顺利实施，除抢救、病假、公派出国或援助外，原则上不能调课。</w:t>
      </w:r>
    </w:p>
    <w:p>
      <w:pPr>
        <w:spacing w:line="500" w:lineRule="exact"/>
        <w:ind w:left="797" w:leftChars="246" w:hanging="280" w:hangingChars="1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确因特殊情况，不能按时上课者，必须提前一周由本人提出调课中请书，教研室主任</w:t>
      </w:r>
      <w:r>
        <w:rPr>
          <w:rFonts w:hint="eastAsia" w:ascii="宋体" w:hAnsi="宋体" w:cs="宋体"/>
          <w:sz w:val="28"/>
          <w:szCs w:val="28"/>
          <w:lang w:eastAsia="zh-CN"/>
        </w:rPr>
        <w:t>征求</w:t>
      </w:r>
      <w:r>
        <w:rPr>
          <w:rFonts w:hint="eastAsia" w:ascii="宋体" w:hAnsi="宋体" w:cs="宋体"/>
          <w:sz w:val="28"/>
          <w:szCs w:val="28"/>
        </w:rPr>
        <w:t>科教科科长审批同意</w:t>
      </w:r>
      <w:r>
        <w:rPr>
          <w:rFonts w:hint="eastAsia" w:ascii="宋体" w:hAnsi="宋体" w:cs="宋体"/>
          <w:sz w:val="28"/>
          <w:szCs w:val="28"/>
          <w:lang w:eastAsia="zh-CN"/>
        </w:rPr>
        <w:t>后</w:t>
      </w:r>
      <w:r>
        <w:rPr>
          <w:rFonts w:hint="eastAsia" w:ascii="宋体" w:hAnsi="宋体" w:cs="宋体"/>
          <w:sz w:val="28"/>
          <w:szCs w:val="28"/>
        </w:rPr>
        <w:t>，方可调课，否则按教学事故处理。</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32"/>
          <w:szCs w:val="32"/>
          <w:lang w:eastAsia="zh-CN"/>
        </w:rPr>
      </w:pPr>
      <w:r>
        <w:rPr>
          <w:rFonts w:hint="eastAsia" w:ascii="宋体" w:hAnsi="宋体" w:cs="宋体"/>
          <w:b/>
          <w:bCs/>
          <w:sz w:val="32"/>
          <w:szCs w:val="32"/>
          <w:lang w:eastAsia="zh-CN"/>
        </w:rPr>
        <w:t>考试管理制度</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ind w:firstLine="520" w:firstLineChars="200"/>
        <w:rPr>
          <w:rFonts w:hint="eastAsia" w:ascii="宋体" w:hAnsi="宋体" w:cs="宋体"/>
          <w:sz w:val="26"/>
          <w:szCs w:val="26"/>
        </w:rPr>
      </w:pPr>
      <w:r>
        <w:rPr>
          <w:rFonts w:hint="eastAsia" w:ascii="宋体" w:hAnsi="宋体" w:cs="宋体"/>
          <w:sz w:val="26"/>
          <w:szCs w:val="26"/>
        </w:rPr>
        <w:t>（一）命题组卷原则:</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1.根据《首都医科大学学生考试命题，成绩统计与试卷分析质量控制要求（试行）》的要求，各教研室制定专人负责（一般为教学干事）考试命题工作。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highlight w:val="none"/>
        </w:rPr>
        <w:t>2.考试形式一般分为理论考试和实践考试两类</w:t>
      </w:r>
      <w:r>
        <w:rPr>
          <w:rFonts w:hint="eastAsia" w:ascii="宋体" w:hAnsi="宋体" w:cs="宋体"/>
          <w:sz w:val="26"/>
          <w:szCs w:val="26"/>
          <w:highlight w:val="none"/>
          <w:lang w:eastAsia="zh-CN"/>
        </w:rPr>
        <w:t>。</w:t>
      </w:r>
      <w:r>
        <w:rPr>
          <w:rFonts w:hint="eastAsia" w:ascii="宋体" w:hAnsi="宋体" w:cs="宋体"/>
          <w:sz w:val="26"/>
          <w:szCs w:val="26"/>
          <w:highlight w:val="none"/>
        </w:rPr>
        <w:t>理论考试一般占70%，实践考试一般占30%。理论考试中选择题占30%-50%，简答，论述题占30%-40%，病例分析题占20%-30%</w:t>
      </w:r>
      <w:r>
        <w:rPr>
          <w:rFonts w:hint="eastAsia" w:ascii="宋体" w:hAnsi="宋体" w:cs="宋体"/>
          <w:sz w:val="26"/>
          <w:szCs w:val="26"/>
          <w:highlight w:val="none"/>
          <w:lang w:eastAsia="zh-CN"/>
        </w:rPr>
        <w:t>。</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3.依据教学大纲的要求和命题原则制定命题计划，做到命题严谨，难度适宜，有一定的覆盖面.试题中教学大纲要求掌握的内容约占50%-60%，熟悉的内容约占30%-40%，了解的内容约占10%-20%.多数考试的试题平均难度在0.6左右，应尽量保证全部试题中有2/3的试题难度值在0.4-0.7之间。在临床考题中测试知识记忆、理解和应用的比例应以后两者为主。</w:t>
      </w:r>
    </w:p>
    <w:p>
      <w:pPr>
        <w:spacing w:line="500" w:lineRule="exact"/>
        <w:ind w:firstLine="520" w:firstLineChars="200"/>
        <w:rPr>
          <w:rFonts w:hint="eastAsia" w:ascii="宋体" w:hAnsi="宋体" w:eastAsia="宋体" w:cs="宋体"/>
          <w:sz w:val="26"/>
          <w:szCs w:val="26"/>
          <w:lang w:eastAsia="zh-CN"/>
        </w:rPr>
      </w:pPr>
      <w:r>
        <w:rPr>
          <w:rFonts w:hint="eastAsia" w:ascii="宋体" w:hAnsi="宋体" w:cs="宋体"/>
          <w:sz w:val="26"/>
          <w:szCs w:val="26"/>
        </w:rPr>
        <w:t>4.内、外科专业试题分数比例为:</w:t>
      </w:r>
      <w:r>
        <w:rPr>
          <w:rFonts w:hint="eastAsia" w:ascii="宋体" w:hAnsi="宋体" w:cs="宋体"/>
          <w:sz w:val="26"/>
          <w:szCs w:val="26"/>
          <w:lang w:val="en-US" w:eastAsia="zh-CN"/>
        </w:rPr>
        <w:t>内</w:t>
      </w:r>
      <w:r>
        <w:rPr>
          <w:rFonts w:hint="eastAsia" w:ascii="宋体" w:hAnsi="宋体" w:cs="宋体"/>
          <w:sz w:val="26"/>
          <w:szCs w:val="26"/>
          <w:lang w:eastAsia="zh-CN"/>
        </w:rPr>
        <w:t>科</w:t>
      </w:r>
      <w:r>
        <w:rPr>
          <w:rFonts w:hint="eastAsia" w:ascii="宋体" w:hAnsi="宋体" w:cs="宋体"/>
          <w:sz w:val="26"/>
          <w:szCs w:val="26"/>
        </w:rPr>
        <w:t>:消化、循环、呼吸各占25%，肾、血液、内分泌各占7%-8%。外科:普外占60%，骨科占20%，泌尿、胸科各占7%-8%，脑外科占5%</w:t>
      </w:r>
      <w:r>
        <w:rPr>
          <w:rFonts w:hint="eastAsia" w:ascii="宋体" w:hAnsi="宋体" w:cs="宋体"/>
          <w:sz w:val="26"/>
          <w:szCs w:val="26"/>
          <w:lang w:eastAsia="zh-CN"/>
        </w:rPr>
        <w:t>。</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5.一般临床各科考试均按2小时出题</w:t>
      </w:r>
      <w:r>
        <w:rPr>
          <w:rFonts w:hint="eastAsia" w:ascii="宋体" w:hAnsi="宋体" w:cs="宋体"/>
          <w:sz w:val="26"/>
          <w:szCs w:val="26"/>
          <w:lang w:eastAsia="zh-CN"/>
        </w:rPr>
        <w:t>，</w:t>
      </w:r>
      <w:r>
        <w:rPr>
          <w:rFonts w:hint="eastAsia" w:ascii="宋体" w:hAnsi="宋体" w:cs="宋体"/>
          <w:sz w:val="26"/>
          <w:szCs w:val="26"/>
        </w:rPr>
        <w:t>课终理论考试大科考试时</w:t>
      </w:r>
      <w:r>
        <w:rPr>
          <w:rFonts w:hint="eastAsia" w:ascii="宋体" w:hAnsi="宋体" w:cs="宋体"/>
          <w:sz w:val="26"/>
          <w:szCs w:val="26"/>
          <w:highlight w:val="none"/>
        </w:rPr>
        <w:t>间为</w:t>
      </w:r>
      <w:r>
        <w:rPr>
          <w:rFonts w:hint="eastAsia" w:ascii="宋体" w:hAnsi="宋体" w:cs="宋体"/>
          <w:sz w:val="26"/>
          <w:szCs w:val="26"/>
          <w:highlight w:val="none"/>
          <w:lang w:val="en-US" w:eastAsia="zh-CN"/>
        </w:rPr>
        <w:t>2</w:t>
      </w:r>
      <w:r>
        <w:rPr>
          <w:rFonts w:hint="eastAsia" w:ascii="宋体" w:hAnsi="宋体" w:cs="宋体"/>
          <w:sz w:val="26"/>
          <w:szCs w:val="26"/>
          <w:highlight w:val="none"/>
        </w:rPr>
        <w:t>小时，</w:t>
      </w:r>
      <w:r>
        <w:rPr>
          <w:rFonts w:hint="eastAsia" w:ascii="宋体" w:hAnsi="宋体" w:cs="宋体"/>
          <w:sz w:val="26"/>
          <w:szCs w:val="26"/>
        </w:rPr>
        <w:t>小科为</w:t>
      </w:r>
      <w:r>
        <w:rPr>
          <w:rFonts w:hint="eastAsia" w:ascii="宋体" w:hAnsi="宋体" w:cs="宋体"/>
          <w:sz w:val="26"/>
          <w:szCs w:val="26"/>
          <w:lang w:val="en-US" w:eastAsia="zh-CN"/>
        </w:rPr>
        <w:t>1.5</w:t>
      </w:r>
      <w:r>
        <w:rPr>
          <w:rFonts w:hint="eastAsia" w:ascii="宋体" w:hAnsi="宋体" w:cs="宋体"/>
          <w:sz w:val="26"/>
          <w:szCs w:val="26"/>
        </w:rPr>
        <w:t>小时</w:t>
      </w:r>
      <w:r>
        <w:rPr>
          <w:rFonts w:hint="eastAsia" w:ascii="宋体" w:hAnsi="宋体" w:cs="宋体"/>
          <w:sz w:val="26"/>
          <w:szCs w:val="26"/>
          <w:lang w:eastAsia="zh-CN"/>
        </w:rPr>
        <w:t>。</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6.各门课程均应命出同等水平的A、B两套试卷，并同时拟定出相应的标准答案和评分标准。每套试卷均应填写试题首页、命题计划，由科教科审定，选其中之一作为考试用卷，另一卷作为补考用。</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7.试题应在考试前2周经教研室主任审题签字后报科教科审批。</w:t>
      </w:r>
    </w:p>
    <w:p>
      <w:pPr>
        <w:spacing w:line="500" w:lineRule="exact"/>
        <w:ind w:firstLine="520" w:firstLineChars="200"/>
        <w:rPr>
          <w:rFonts w:hint="eastAsia" w:ascii="宋体" w:hAnsi="宋体" w:eastAsia="宋体" w:cs="宋体"/>
          <w:sz w:val="26"/>
          <w:szCs w:val="26"/>
          <w:lang w:eastAsia="zh-CN"/>
        </w:rPr>
      </w:pPr>
      <w:r>
        <w:rPr>
          <w:rFonts w:hint="eastAsia" w:ascii="宋体" w:hAnsi="宋体" w:cs="宋体"/>
          <w:sz w:val="26"/>
          <w:szCs w:val="26"/>
        </w:rPr>
        <w:t>8.试题要注意保密，严防各种形式漏题.一经发现试题泄漏，</w:t>
      </w:r>
      <w:r>
        <w:rPr>
          <w:rFonts w:hint="eastAsia" w:ascii="宋体" w:hAnsi="宋体" w:cs="宋体"/>
          <w:sz w:val="26"/>
          <w:szCs w:val="26"/>
          <w:highlight w:val="none"/>
        </w:rPr>
        <w:t>由泄露者</w:t>
      </w:r>
      <w:r>
        <w:rPr>
          <w:rFonts w:hint="eastAsia" w:ascii="宋体" w:hAnsi="宋体" w:cs="宋体"/>
          <w:sz w:val="26"/>
          <w:szCs w:val="26"/>
          <w:highlight w:val="none"/>
          <w:lang w:val="en-US" w:eastAsia="zh-CN"/>
        </w:rPr>
        <w:t>承担</w:t>
      </w:r>
      <w:r>
        <w:rPr>
          <w:rFonts w:hint="eastAsia" w:ascii="宋体" w:hAnsi="宋体" w:cs="宋体"/>
          <w:sz w:val="26"/>
          <w:szCs w:val="26"/>
          <w:highlight w:val="none"/>
        </w:rPr>
        <w:t>责任</w:t>
      </w:r>
      <w:r>
        <w:rPr>
          <w:rFonts w:hint="eastAsia" w:ascii="宋体" w:hAnsi="宋体" w:cs="宋体"/>
          <w:sz w:val="26"/>
          <w:szCs w:val="26"/>
        </w:rPr>
        <w:t>，并应及时组织教师重新命题</w:t>
      </w:r>
      <w:r>
        <w:rPr>
          <w:rFonts w:hint="eastAsia" w:ascii="宋体" w:hAnsi="宋体" w:cs="宋体"/>
          <w:sz w:val="26"/>
          <w:szCs w:val="26"/>
          <w:lang w:eastAsia="zh-CN"/>
        </w:rPr>
        <w:t>。</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（二）试卷管理与阅卷</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1.试卷由教务管理专人印刷，并注意封存保管，考试当天由主考教师和监考教师领取试卷。</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2.考试结束时监考人员应及时清点试卷，填写监考记录。</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3.考试结束2天内教研室完成阅卷评分，成绩需经教研室主任审核签字上报科教科。如成绩</w:t>
      </w:r>
      <w:r>
        <w:rPr>
          <w:rFonts w:hint="eastAsia" w:ascii="宋体" w:hAnsi="宋体" w:cs="宋体"/>
          <w:sz w:val="26"/>
          <w:szCs w:val="26"/>
          <w:highlight w:val="none"/>
          <w:lang w:val="en-US" w:eastAsia="zh-CN"/>
        </w:rPr>
        <w:t>分布</w:t>
      </w:r>
      <w:r>
        <w:rPr>
          <w:rFonts w:hint="eastAsia" w:ascii="宋体" w:hAnsi="宋体" w:cs="宋体"/>
          <w:sz w:val="26"/>
          <w:szCs w:val="26"/>
          <w:highlight w:val="none"/>
        </w:rPr>
        <w:t>不合理</w:t>
      </w:r>
      <w:r>
        <w:rPr>
          <w:rFonts w:hint="eastAsia" w:ascii="宋体" w:hAnsi="宋体" w:cs="宋体"/>
          <w:sz w:val="26"/>
          <w:szCs w:val="26"/>
        </w:rPr>
        <w:t>，需及时上报科教科。</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4.成绩单除上报首都医科大学外，科教科及教研室均应留底，学生试卷由教研室或教务老师保存至学生毕业后一年。</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5.考试结束后，各教研室应及时对试卷进行分析。</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6.成绩应由科教科统一管理，一般情况不能查阅试卷，确需查阅试卷</w:t>
      </w:r>
      <w:r>
        <w:rPr>
          <w:rFonts w:hint="eastAsia" w:ascii="宋体" w:hAnsi="宋体" w:cs="宋体"/>
          <w:sz w:val="26"/>
          <w:szCs w:val="26"/>
          <w:highlight w:val="none"/>
          <w:lang w:val="en-US" w:eastAsia="zh-CN"/>
        </w:rPr>
        <w:t>须</w:t>
      </w:r>
      <w:r>
        <w:rPr>
          <w:rFonts w:hint="eastAsia" w:ascii="宋体" w:hAnsi="宋体" w:cs="宋体"/>
          <w:sz w:val="26"/>
          <w:szCs w:val="26"/>
        </w:rPr>
        <w:t>本人提出申请，报教学院长审批同意方可进行。</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7.补考日程由科教科统一安排，于补考前2-4周通知有关人员。</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（三）监考守则:</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1.由教务管理人员合理安排考场，考生需隔行就座。</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2.考试由教研室与科教科共同监考，每个考场安排2名监考人员。</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3.监考人员应认真做好考试监督工作，忠于职守，坚决执行考场纪律和考场规则，保证考试顺利进行。</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4.监考人员应在考前做好考场准备工作，并于考前 30（10）分钟进入考场，检查考场、考生座位，清点人数和试卷等，做好准备工作。</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5.监考人员应于开考前 10分钟检查学生带入考场的物品，将多余的物品统一存放。 宣读考场纪律，检查学生准考证。</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6.监考人员对试题内容不得作任何解释，但如遇有试题印刷不清之处，应描述清楚。</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7.监考人员发现考生作弊时，应当场指出，留取作弊证据，取消考生考试资格，如实记录，并向科教科汇报，按《学籍管理规定》处理。</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8.监考人员有权制止无关人员进入考场。</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9.监考人员在考场内不得吸烟、谈话、阅读书报，为避免对考生产生心理影响，不宜在考生身边长时间站立注视。监考过程中不得离开考场，不得将试题传出场外。</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10.在考试终止前10分钟，监考人员可提示考生注意考试时间，终止时间一到，即令考生停止答题，不得因迁就不肯交卷的考生自行延长考试时间。</w:t>
      </w:r>
    </w:p>
    <w:p>
      <w:pPr>
        <w:spacing w:line="500" w:lineRule="exact"/>
        <w:ind w:firstLine="520" w:firstLineChars="200"/>
        <w:rPr>
          <w:rFonts w:hint="eastAsia" w:ascii="宋体" w:hAnsi="宋体" w:cs="宋体"/>
          <w:sz w:val="26"/>
          <w:szCs w:val="26"/>
        </w:rPr>
      </w:pPr>
      <w:r>
        <w:rPr>
          <w:rFonts w:hint="eastAsia" w:ascii="宋体" w:hAnsi="宋体" w:cs="宋体"/>
          <w:sz w:val="26"/>
          <w:szCs w:val="26"/>
        </w:rPr>
        <w:t>11.考试结束后，监考人员检查收回并清点试卷后，方可允许考生离开考场。</w:t>
      </w:r>
    </w:p>
    <w:p>
      <w:pPr>
        <w:spacing w:line="500" w:lineRule="exact"/>
        <w:rPr>
          <w:rFonts w:hint="eastAsia" w:ascii="宋体" w:hAnsi="宋体" w:eastAsia="宋体" w:cs="宋体"/>
          <w:sz w:val="26"/>
          <w:szCs w:val="26"/>
        </w:rPr>
      </w:pPr>
      <w:r>
        <w:rPr>
          <w:rFonts w:hint="eastAsia" w:ascii="宋体" w:hAnsi="宋体" w:eastAsia="宋体" w:cs="宋体"/>
          <w:sz w:val="26"/>
          <w:szCs w:val="26"/>
          <w:lang w:val="en-US" w:eastAsia="zh-CN"/>
        </w:rPr>
        <w:t>（四）</w:t>
      </w:r>
      <w:r>
        <w:rPr>
          <w:rFonts w:hint="eastAsia" w:ascii="宋体" w:hAnsi="宋体" w:eastAsia="宋体" w:cs="宋体"/>
          <w:sz w:val="26"/>
          <w:szCs w:val="26"/>
        </w:rPr>
        <w:t>首都医科大学试卷归档、保管管理规定</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试卷是本专科教学工作的基础教学资料，试卷归档、保管是考试过程中的一个重要环节，直接关系到学生成绩的审核和复查，为规范考试管理过程，加强试卷管理，现将各类考试试卷归档、保管做如下规定。</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val="en-US" w:eastAsia="zh-CN"/>
        </w:rPr>
        <w:t>1.</w:t>
      </w:r>
      <w:r>
        <w:rPr>
          <w:rFonts w:hint="eastAsia" w:ascii="宋体" w:hAnsi="宋体" w:eastAsia="宋体" w:cs="宋体"/>
          <w:sz w:val="26"/>
          <w:szCs w:val="26"/>
        </w:rPr>
        <w:t>归档材料及顺序</w:t>
      </w:r>
    </w:p>
    <w:p>
      <w:pPr>
        <w:numPr>
          <w:ilvl w:val="0"/>
          <w:numId w:val="7"/>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封面，注明“首都医科大学XX级X年制XX专业XX学年第X学期XX试卷”。</w:t>
      </w:r>
    </w:p>
    <w:p>
      <w:pPr>
        <w:numPr>
          <w:ilvl w:val="0"/>
          <w:numId w:val="7"/>
        </w:numPr>
        <w:spacing w:line="500" w:lineRule="exact"/>
        <w:ind w:left="425" w:leftChars="0" w:hanging="425" w:firstLineChars="0"/>
        <w:rPr>
          <w:rFonts w:hint="eastAsia" w:ascii="宋体" w:hAnsi="宋体" w:eastAsia="宋体" w:cs="宋体"/>
          <w:sz w:val="26"/>
          <w:szCs w:val="26"/>
          <w:lang w:eastAsia="zh-CN"/>
        </w:rPr>
      </w:pPr>
      <w:r>
        <w:rPr>
          <w:rFonts w:hint="eastAsia" w:ascii="宋体" w:hAnsi="宋体" w:cs="宋体"/>
          <w:sz w:val="26"/>
          <w:szCs w:val="26"/>
          <w:lang w:val="en-US" w:eastAsia="zh-CN"/>
        </w:rPr>
        <w:t>试卷首页、</w:t>
      </w:r>
      <w:r>
        <w:rPr>
          <w:rFonts w:hint="eastAsia" w:ascii="宋体" w:hAnsi="宋体" w:eastAsia="宋体" w:cs="宋体"/>
          <w:sz w:val="26"/>
          <w:szCs w:val="26"/>
        </w:rPr>
        <w:t>命题双向细目表</w:t>
      </w:r>
      <w:r>
        <w:rPr>
          <w:rFonts w:hint="eastAsia" w:ascii="宋体" w:hAnsi="宋体" w:cs="宋体"/>
          <w:sz w:val="26"/>
          <w:szCs w:val="26"/>
          <w:lang w:val="en-US" w:eastAsia="zh-CN"/>
        </w:rPr>
        <w:t>各</w:t>
      </w:r>
      <w:r>
        <w:rPr>
          <w:rFonts w:hint="eastAsia" w:ascii="宋体" w:hAnsi="宋体" w:eastAsia="宋体" w:cs="宋体"/>
          <w:sz w:val="26"/>
          <w:szCs w:val="26"/>
        </w:rPr>
        <w:t>1份</w:t>
      </w:r>
      <w:r>
        <w:rPr>
          <w:rFonts w:hint="eastAsia" w:ascii="宋体" w:hAnsi="宋体" w:eastAsia="宋体" w:cs="宋体"/>
          <w:sz w:val="26"/>
          <w:szCs w:val="26"/>
          <w:lang w:eastAsia="zh-CN"/>
        </w:rPr>
        <w:t>。</w:t>
      </w:r>
    </w:p>
    <w:p>
      <w:pPr>
        <w:numPr>
          <w:ilvl w:val="0"/>
          <w:numId w:val="7"/>
        </w:numPr>
        <w:spacing w:line="500" w:lineRule="exact"/>
        <w:ind w:left="425" w:leftChars="0" w:hanging="425" w:firstLineChars="0"/>
        <w:rPr>
          <w:rFonts w:hint="eastAsia" w:ascii="宋体" w:hAnsi="宋体" w:eastAsia="宋体" w:cs="宋体"/>
          <w:sz w:val="26"/>
          <w:szCs w:val="26"/>
          <w:lang w:eastAsia="zh-CN"/>
        </w:rPr>
      </w:pPr>
      <w:r>
        <w:rPr>
          <w:rFonts w:hint="eastAsia" w:ascii="宋体" w:hAnsi="宋体" w:eastAsia="宋体" w:cs="宋体"/>
          <w:sz w:val="26"/>
          <w:szCs w:val="26"/>
        </w:rPr>
        <w:t>空白试卷、参考答案及评分标准各1份</w:t>
      </w:r>
      <w:r>
        <w:rPr>
          <w:rFonts w:hint="eastAsia" w:ascii="宋体" w:hAnsi="宋体" w:eastAsia="宋体" w:cs="宋体"/>
          <w:sz w:val="26"/>
          <w:szCs w:val="26"/>
          <w:lang w:eastAsia="zh-CN"/>
        </w:rPr>
        <w:t>。</w:t>
      </w:r>
    </w:p>
    <w:p>
      <w:pPr>
        <w:numPr>
          <w:ilvl w:val="0"/>
          <w:numId w:val="7"/>
        </w:numPr>
        <w:spacing w:line="500" w:lineRule="exact"/>
        <w:ind w:left="425" w:leftChars="0" w:hanging="425" w:firstLineChars="0"/>
        <w:rPr>
          <w:rFonts w:hint="eastAsia" w:ascii="宋体" w:hAnsi="宋体" w:eastAsia="宋体" w:cs="宋体"/>
          <w:sz w:val="26"/>
          <w:szCs w:val="26"/>
          <w:lang w:eastAsia="zh-CN"/>
        </w:rPr>
      </w:pPr>
      <w:r>
        <w:rPr>
          <w:rFonts w:hint="eastAsia" w:ascii="宋体" w:hAnsi="宋体" w:eastAsia="宋体" w:cs="宋体"/>
          <w:sz w:val="26"/>
          <w:szCs w:val="26"/>
        </w:rPr>
        <w:t>考场记录单1份</w:t>
      </w:r>
      <w:r>
        <w:rPr>
          <w:rFonts w:hint="eastAsia" w:ascii="宋体" w:hAnsi="宋体" w:eastAsia="宋体" w:cs="宋体"/>
          <w:sz w:val="26"/>
          <w:szCs w:val="26"/>
          <w:lang w:eastAsia="zh-CN"/>
        </w:rPr>
        <w:t>。</w:t>
      </w:r>
    </w:p>
    <w:p>
      <w:pPr>
        <w:numPr>
          <w:ilvl w:val="0"/>
          <w:numId w:val="7"/>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学生成绩登记表1份（按照学号顺序由小到大排列），如果有卷面成绩改动的情况请附卷面成绩改动情况说明。</w:t>
      </w:r>
    </w:p>
    <w:p>
      <w:pPr>
        <w:numPr>
          <w:ilvl w:val="0"/>
          <w:numId w:val="7"/>
        </w:numPr>
        <w:spacing w:line="500" w:lineRule="exact"/>
        <w:ind w:left="425" w:leftChars="0" w:hanging="425" w:firstLineChars="0"/>
        <w:rPr>
          <w:rFonts w:hint="eastAsia" w:ascii="宋体" w:hAnsi="宋体" w:eastAsia="宋体" w:cs="宋体"/>
          <w:sz w:val="26"/>
          <w:szCs w:val="26"/>
          <w:lang w:eastAsia="zh-CN"/>
        </w:rPr>
      </w:pPr>
      <w:r>
        <w:rPr>
          <w:rFonts w:hint="eastAsia" w:ascii="宋体" w:hAnsi="宋体" w:eastAsia="宋体" w:cs="宋体"/>
          <w:sz w:val="26"/>
          <w:szCs w:val="26"/>
        </w:rPr>
        <w:t>学生试卷（按照学号顺序由小到</w:t>
      </w:r>
      <w:r>
        <w:rPr>
          <w:rFonts w:hint="eastAsia" w:ascii="宋体" w:hAnsi="宋体" w:eastAsia="宋体" w:cs="宋体"/>
          <w:sz w:val="26"/>
          <w:szCs w:val="26"/>
          <w:lang w:val="en-US" w:eastAsia="zh-CN"/>
        </w:rPr>
        <w:t>大</w:t>
      </w:r>
      <w:r>
        <w:rPr>
          <w:rFonts w:hint="eastAsia" w:ascii="宋体" w:hAnsi="宋体" w:eastAsia="宋体" w:cs="宋体"/>
          <w:sz w:val="26"/>
          <w:szCs w:val="26"/>
        </w:rPr>
        <w:t>排序）</w:t>
      </w:r>
      <w:r>
        <w:rPr>
          <w:rFonts w:hint="eastAsia" w:ascii="宋体" w:hAnsi="宋体" w:eastAsia="宋体" w:cs="宋体"/>
          <w:sz w:val="26"/>
          <w:szCs w:val="26"/>
          <w:lang w:eastAsia="zh-CN"/>
        </w:rPr>
        <w:t>。</w:t>
      </w:r>
    </w:p>
    <w:p>
      <w:pPr>
        <w:numPr>
          <w:ilvl w:val="0"/>
          <w:numId w:val="7"/>
        </w:numPr>
        <w:spacing w:line="500" w:lineRule="exact"/>
        <w:ind w:left="425" w:leftChars="0" w:hanging="425" w:firstLineChars="0"/>
        <w:rPr>
          <w:rFonts w:hint="eastAsia" w:ascii="宋体" w:hAnsi="宋体" w:eastAsia="宋体" w:cs="宋体"/>
          <w:sz w:val="26"/>
          <w:szCs w:val="26"/>
          <w:lang w:eastAsia="zh-CN"/>
        </w:rPr>
      </w:pPr>
      <w:r>
        <w:rPr>
          <w:rFonts w:hint="eastAsia" w:ascii="宋体" w:hAnsi="宋体" w:eastAsia="宋体" w:cs="宋体"/>
          <w:sz w:val="26"/>
          <w:szCs w:val="26"/>
        </w:rPr>
        <w:t>《首都医科大学课程试卷考试成绩统计与试卷分析报告》1份</w:t>
      </w:r>
      <w:r>
        <w:rPr>
          <w:rFonts w:hint="eastAsia" w:ascii="宋体" w:hAnsi="宋体" w:eastAsia="宋体" w:cs="宋体"/>
          <w:sz w:val="26"/>
          <w:szCs w:val="26"/>
          <w:lang w:eastAsia="zh-CN"/>
        </w:rPr>
        <w:t>。</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val="en-US" w:eastAsia="zh-CN"/>
        </w:rPr>
        <w:t>2.</w:t>
      </w:r>
      <w:r>
        <w:rPr>
          <w:rFonts w:hint="eastAsia" w:ascii="宋体" w:hAnsi="宋体" w:eastAsia="宋体" w:cs="宋体"/>
          <w:sz w:val="26"/>
          <w:szCs w:val="26"/>
        </w:rPr>
        <w:t>归档材料保管时间</w:t>
      </w:r>
    </w:p>
    <w:p>
      <w:pPr>
        <w:numPr>
          <w:ilvl w:val="0"/>
          <w:numId w:val="8"/>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课程考试（含考试和考查）和综合性考试，试卷必须保存至参加本次考试的学生本专科毕业后1年方可销毁，试卷保存时间最短不得少于3年。</w:t>
      </w:r>
    </w:p>
    <w:p>
      <w:pPr>
        <w:numPr>
          <w:ilvl w:val="0"/>
          <w:numId w:val="8"/>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高职毕业生升本科考试，试卷保存至本次考试成绩公布6个月后可销毁。</w:t>
      </w:r>
    </w:p>
    <w:p>
      <w:pPr>
        <w:numPr>
          <w:ilvl w:val="0"/>
          <w:numId w:val="8"/>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全国大学英语四、六级考试试卷按照上级规定在本次考试成绩公布3个月后方可销毁。</w:t>
      </w:r>
    </w:p>
    <w:p>
      <w:pPr>
        <w:numPr>
          <w:ilvl w:val="0"/>
          <w:numId w:val="8"/>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高职自主招生考试，试卷保存至本次考试成绩公布6个月后方可销毁。</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val="en-US" w:eastAsia="zh-CN"/>
        </w:rPr>
        <w:t>3.</w:t>
      </w:r>
      <w:r>
        <w:rPr>
          <w:rFonts w:hint="eastAsia" w:ascii="宋体" w:hAnsi="宋体" w:eastAsia="宋体" w:cs="宋体"/>
          <w:sz w:val="26"/>
          <w:szCs w:val="26"/>
        </w:rPr>
        <w:t>责任单位</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试卷归档、保管采取考试组织者负责的原则。</w:t>
      </w:r>
    </w:p>
    <w:p>
      <w:pPr>
        <w:numPr>
          <w:ilvl w:val="0"/>
          <w:numId w:val="9"/>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课程考试试卷及学院组织的综合性考试的试卷归档、保管和销毁工作由课程所在学院负责。</w:t>
      </w:r>
    </w:p>
    <w:p>
      <w:pPr>
        <w:numPr>
          <w:ilvl w:val="0"/>
          <w:numId w:val="9"/>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教务处组织的综合性考试、高职毕业生升本科考试、高职自主招生考试和全国大学英语四、六级考试的试卷归档、保管和销毁由教务处负责。</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lang w:val="en-US" w:eastAsia="zh-CN"/>
        </w:rPr>
        <w:t>4.</w:t>
      </w:r>
      <w:r>
        <w:rPr>
          <w:rFonts w:hint="eastAsia" w:ascii="宋体" w:hAnsi="宋体" w:eastAsia="宋体" w:cs="宋体"/>
          <w:sz w:val="26"/>
          <w:szCs w:val="26"/>
        </w:rPr>
        <w:t>管理要求</w:t>
      </w:r>
    </w:p>
    <w:p>
      <w:pPr>
        <w:numPr>
          <w:ilvl w:val="0"/>
          <w:numId w:val="10"/>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试卷归档材料按照学生行政班级为单位整理后妥善保管，不得将试卷发给学生。整理须严格清点归档所需材料，尤其是核验学生试卷份数与实际参加考试学生人数是否相符。</w:t>
      </w:r>
    </w:p>
    <w:p>
      <w:pPr>
        <w:numPr>
          <w:ilvl w:val="0"/>
          <w:numId w:val="10"/>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试卷归档工作于考试结束后2周内完成。</w:t>
      </w:r>
    </w:p>
    <w:p>
      <w:pPr>
        <w:numPr>
          <w:ilvl w:val="0"/>
          <w:numId w:val="10"/>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课程所在学院要以学期为单位建立《首都医科大学考试试卷归档材料目录》。</w:t>
      </w:r>
    </w:p>
    <w:p>
      <w:pPr>
        <w:numPr>
          <w:ilvl w:val="0"/>
          <w:numId w:val="10"/>
        </w:numPr>
        <w:spacing w:line="500" w:lineRule="exact"/>
        <w:ind w:left="425" w:leftChars="0" w:hanging="425" w:firstLineChars="0"/>
        <w:rPr>
          <w:rFonts w:hint="eastAsia" w:ascii="宋体" w:hAnsi="宋体" w:eastAsia="宋体" w:cs="宋体"/>
          <w:sz w:val="26"/>
          <w:szCs w:val="26"/>
        </w:rPr>
      </w:pPr>
      <w:r>
        <w:rPr>
          <w:rFonts w:hint="eastAsia" w:ascii="宋体" w:hAnsi="宋体" w:eastAsia="宋体" w:cs="宋体"/>
          <w:sz w:val="26"/>
          <w:szCs w:val="26"/>
        </w:rPr>
        <w:t>学院须建立《首都医科大学考试试卷归档材料借阅登记表》，完善试卷借阅过程的审批、登记管理。</w:t>
      </w: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附件1. 首都医科大学考试试卷归档材料目录</w:t>
      </w:r>
    </w:p>
    <w:tbl>
      <w:tblPr>
        <w:tblStyle w:val="3"/>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
        <w:gridCol w:w="930"/>
        <w:gridCol w:w="646"/>
        <w:gridCol w:w="747"/>
        <w:gridCol w:w="769"/>
        <w:gridCol w:w="1069"/>
        <w:gridCol w:w="435"/>
        <w:gridCol w:w="435"/>
        <w:gridCol w:w="435"/>
        <w:gridCol w:w="442"/>
        <w:gridCol w:w="456"/>
        <w:gridCol w:w="722"/>
        <w:gridCol w:w="456"/>
        <w:gridCol w:w="456"/>
        <w:gridCol w:w="456"/>
        <w:gridCol w:w="503"/>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9840" w:type="dxa"/>
            <w:gridSpan w:val="17"/>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 xml:space="preserve"> </w:t>
            </w:r>
            <w:r>
              <w:rPr>
                <w:rStyle w:val="5"/>
                <w:sz w:val="28"/>
                <w:szCs w:val="28"/>
                <w:lang w:val="en-US" w:eastAsia="zh-CN" w:bidi="ar"/>
              </w:rPr>
              <w:t xml:space="preserve"> 20  -20   </w:t>
            </w:r>
            <w:r>
              <w:rPr>
                <w:rStyle w:val="6"/>
                <w:sz w:val="28"/>
                <w:szCs w:val="28"/>
                <w:lang w:val="en-US" w:eastAsia="zh-CN" w:bidi="ar"/>
              </w:rPr>
              <w:t>学年第</w:t>
            </w:r>
            <w:r>
              <w:rPr>
                <w:rStyle w:val="5"/>
                <w:sz w:val="28"/>
                <w:szCs w:val="28"/>
                <w:lang w:val="en-US" w:eastAsia="zh-CN" w:bidi="ar"/>
              </w:rPr>
              <w:t xml:space="preserve">     </w:t>
            </w:r>
            <w:r>
              <w:rPr>
                <w:rStyle w:val="6"/>
                <w:sz w:val="28"/>
                <w:szCs w:val="28"/>
                <w:lang w:val="en-US" w:eastAsia="zh-CN" w:bidi="ar"/>
              </w:rPr>
              <w:t>学期本专科学生试卷归档材料目录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9840" w:type="dxa"/>
            <w:gridSpan w:val="17"/>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学院（盖章）：                      归档经办人（签字）：           教学院长（签字）：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开课学院</w:t>
            </w:r>
          </w:p>
        </w:tc>
        <w:tc>
          <w:tcPr>
            <w:tcW w:w="6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学系（教研室</w:t>
            </w:r>
          </w:p>
        </w:tc>
        <w:tc>
          <w:tcPr>
            <w:tcW w:w="7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(考试/考查)</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班级名称</w:t>
            </w:r>
          </w:p>
        </w:tc>
        <w:tc>
          <w:tcPr>
            <w:tcW w:w="4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参加考生人数</w:t>
            </w:r>
          </w:p>
        </w:tc>
        <w:tc>
          <w:tcPr>
            <w:tcW w:w="4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试卷实有份数</w:t>
            </w:r>
          </w:p>
        </w:tc>
        <w:tc>
          <w:tcPr>
            <w:tcW w:w="4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卷面成绩更改份数</w:t>
            </w:r>
          </w:p>
        </w:tc>
        <w:tc>
          <w:tcPr>
            <w:tcW w:w="3491" w:type="dxa"/>
            <w:gridSpan w:val="7"/>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归档材料是否完整（完整打√）</w:t>
            </w: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教师确认签字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封面</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命题双向细目表</w:t>
            </w:r>
          </w:p>
        </w:tc>
        <w:tc>
          <w:tcPr>
            <w:tcW w:w="7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空白试卷、参考答案及评分标准</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考场记录单</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成绩登记表</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学生试卷</w:t>
            </w:r>
          </w:p>
        </w:tc>
        <w:tc>
          <w:tcPr>
            <w:tcW w:w="5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试卷分析报告</w:t>
            </w: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举例：基础医学院</w:t>
            </w:r>
          </w:p>
        </w:tc>
        <w:tc>
          <w:tcPr>
            <w:tcW w:w="646"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生理学</w:t>
            </w:r>
          </w:p>
        </w:tc>
        <w:tc>
          <w:tcPr>
            <w:tcW w:w="74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医学生理学</w:t>
            </w:r>
          </w:p>
        </w:tc>
        <w:tc>
          <w:tcPr>
            <w:tcW w:w="76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06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18级五年制临床医学一班</w:t>
            </w: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5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6"/>
                <w:szCs w:val="16"/>
                <w:u w:val="none"/>
              </w:rPr>
            </w:pPr>
          </w:p>
        </w:tc>
        <w:tc>
          <w:tcPr>
            <w:tcW w:w="4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6"/>
                <w:szCs w:val="16"/>
                <w:u w:val="none"/>
              </w:rPr>
            </w:pPr>
          </w:p>
        </w:tc>
      </w:tr>
    </w:tbl>
    <w:p>
      <w:pPr>
        <w:spacing w:line="500" w:lineRule="exact"/>
        <w:ind w:firstLine="520" w:firstLineChars="200"/>
        <w:rPr>
          <w:rFonts w:hint="eastAsia" w:ascii="宋体" w:hAnsi="宋体" w:eastAsia="宋体" w:cs="宋体"/>
          <w:sz w:val="26"/>
          <w:szCs w:val="26"/>
        </w:rPr>
      </w:pPr>
    </w:p>
    <w:p>
      <w:pPr>
        <w:spacing w:line="500" w:lineRule="exact"/>
        <w:ind w:firstLine="520" w:firstLineChars="200"/>
        <w:rPr>
          <w:rFonts w:hint="eastAsia" w:ascii="宋体" w:hAnsi="宋体" w:eastAsia="宋体" w:cs="宋体"/>
          <w:sz w:val="26"/>
          <w:szCs w:val="26"/>
        </w:rPr>
      </w:pPr>
      <w:r>
        <w:rPr>
          <w:rFonts w:hint="eastAsia" w:ascii="宋体" w:hAnsi="宋体" w:eastAsia="宋体" w:cs="宋体"/>
          <w:sz w:val="26"/>
          <w:szCs w:val="26"/>
        </w:rPr>
        <w:t>附件2. 首都医科大学考试试卷归档材料借阅登记表</w:t>
      </w:r>
    </w:p>
    <w:tbl>
      <w:tblPr>
        <w:tblStyle w:val="3"/>
        <w:tblW w:w="9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100"/>
        <w:gridCol w:w="1100"/>
        <w:gridCol w:w="1100"/>
        <w:gridCol w:w="879"/>
        <w:gridCol w:w="1100"/>
        <w:gridCol w:w="879"/>
        <w:gridCol w:w="879"/>
        <w:gridCol w:w="1100"/>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674" w:type="dxa"/>
            <w:gridSpan w:val="10"/>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首都医科大学考试试卷归档材料借阅登记表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9674" w:type="dxa"/>
            <w:gridSpan w:val="10"/>
            <w:tcBorders>
              <w:top w:val="nil"/>
              <w:left w:val="nil"/>
              <w:bottom w:val="single" w:color="000000" w:sz="4" w:space="0"/>
              <w:right w:val="nil"/>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学院：                                            学系（教研室）：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学年学期</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试卷名称</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借阅时间</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借阅人</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借阅理由</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审批人</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经办人</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归还时间</w:t>
            </w:r>
          </w:p>
        </w:tc>
        <w:tc>
          <w:tcPr>
            <w:tcW w:w="8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归还人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2023年6月第二次修订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spacing w:line="500" w:lineRule="exact"/>
        <w:jc w:val="center"/>
        <w:rPr>
          <w:rFonts w:hint="eastAsia" w:ascii="宋体" w:hAnsi="宋体" w:cs="宋体"/>
          <w:b/>
          <w:bCs/>
          <w:sz w:val="28"/>
          <w:szCs w:val="28"/>
        </w:rPr>
      </w:pPr>
      <w:r>
        <w:rPr>
          <w:rFonts w:hint="eastAsia" w:ascii="宋体" w:hAnsi="宋体" w:cs="宋体"/>
          <w:b/>
          <w:bCs/>
          <w:sz w:val="32"/>
          <w:szCs w:val="32"/>
          <w:lang w:eastAsia="zh-CN"/>
        </w:rPr>
        <w:t>教学档案管理制度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一、教学档案内容</w:t>
      </w:r>
      <w:bookmarkStart w:id="0" w:name="_GoBack"/>
      <w:bookmarkEnd w:id="0"/>
      <w:r>
        <w:rPr>
          <w:rFonts w:hint="eastAsia" w:ascii="宋体" w:hAnsi="宋体" w:cs="宋体"/>
          <w:sz w:val="28"/>
          <w:szCs w:val="28"/>
          <w:lang w:val="en-US" w:eastAsia="zh-CN"/>
        </w:rPr>
        <w:t>分为：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1.制度文件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2.教学实施计划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3.教学大纲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4.师资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（1）师资培养总结和计划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（2）师资情况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—教研室各级教学管理人员架构图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—脱产带见习教师名单（学历、毕业学校、任职年限、职称、职务）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—授课教师名单（包括新任课者和试讲记录）（学历、毕业学校、任职年限、职称、职务）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—带实习教师名单（学历、毕业学校、任职年限、职称、职务）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—授课师资情况一览表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 xml:space="preserve">  （3）师资培养过程性材料（试讲记录、培训证书复印件等）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5.集体备课资料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6.教案（理论授课、见习授课、实习、教学查房教案等）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7.教学评估：各类听课评估资料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8.见习相关资料：签到表、见习病种记录、见习作业等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9.考试相关资料：考试题库、考试题AB卷、标准答案及评分明细、试卷首页、命题细目表、成绩单、试卷分析、成绩分析、监考记录、封面、平时成绩支撑材料等。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10.入科教育、教学查房、小讲课、病例讨论等教学活动的签到和记录。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宋体" w:hAnsi="宋体" w:cs="宋体"/>
          <w:sz w:val="28"/>
          <w:szCs w:val="28"/>
          <w:lang w:val="en-US" w:eastAsia="zh-CN"/>
        </w:rPr>
      </w:pPr>
      <w:r>
        <w:rPr>
          <w:rFonts w:hint="eastAsia" w:ascii="宋体" w:hAnsi="宋体" w:cs="宋体"/>
          <w:sz w:val="28"/>
          <w:szCs w:val="28"/>
          <w:lang w:val="en-US" w:eastAsia="zh-CN"/>
        </w:rPr>
        <w:t>11.会议记录：每学期有教学会议和记录。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12.总结计划：每学年有教学工作计划和总结。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黑体" w:hAnsi="黑体" w:eastAsia="黑体" w:cs="黑体"/>
          <w:b/>
          <w:bCs/>
          <w:sz w:val="24"/>
          <w:szCs w:val="24"/>
          <w:lang w:val="en-US" w:eastAsia="zh-CN"/>
        </w:rPr>
      </w:pPr>
      <w:r>
        <w:rPr>
          <w:rFonts w:hint="eastAsia" w:ascii="宋体" w:hAnsi="宋体" w:cs="宋体"/>
          <w:sz w:val="28"/>
          <w:szCs w:val="28"/>
          <w:lang w:val="en-US" w:eastAsia="zh-CN"/>
        </w:rPr>
        <w:t>二、每学年年终，各教研室/教研组经过评估检查，并完善、审核后，于当年10月按照分教学档案封存目录要求，上交科教科完成资料胶装存档。</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eastAsia="zh-CN"/>
        </w:rPr>
      </w:pPr>
      <w:r>
        <w:rPr>
          <w:rFonts w:hint="eastAsia" w:ascii="黑体" w:hAnsi="黑体" w:eastAsia="黑体" w:cs="黑体"/>
          <w:b/>
          <w:bCs/>
          <w:sz w:val="24"/>
          <w:szCs w:val="24"/>
        </w:rPr>
        <w:t>20</w:t>
      </w:r>
      <w:r>
        <w:rPr>
          <w:rFonts w:hint="eastAsia" w:ascii="黑体" w:hAnsi="黑体" w:eastAsia="黑体" w:cs="黑体"/>
          <w:b/>
          <w:bCs/>
          <w:sz w:val="24"/>
          <w:szCs w:val="24"/>
          <w:lang w:val="en-US" w:eastAsia="zh-CN"/>
        </w:rPr>
        <w:t>12年9月</w:t>
      </w:r>
      <w:r>
        <w:rPr>
          <w:rFonts w:hint="eastAsia" w:ascii="黑体" w:hAnsi="黑体" w:eastAsia="黑体" w:cs="黑体"/>
          <w:b/>
          <w:bCs/>
          <w:sz w:val="24"/>
          <w:szCs w:val="24"/>
          <w:lang w:eastAsia="zh-CN"/>
        </w:rPr>
        <w:t>制订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2020年1月修订</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800"/>
        <w:jc w:val="righ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2023年7月第二次修订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968A9"/>
    <w:multiLevelType w:val="singleLevel"/>
    <w:tmpl w:val="8BF968A9"/>
    <w:lvl w:ilvl="0" w:tentative="0">
      <w:start w:val="1"/>
      <w:numFmt w:val="decimal"/>
      <w:lvlText w:val="(%1)"/>
      <w:lvlJc w:val="left"/>
      <w:pPr>
        <w:ind w:left="425" w:hanging="425"/>
      </w:pPr>
      <w:rPr>
        <w:rFonts w:hint="default"/>
      </w:rPr>
    </w:lvl>
  </w:abstractNum>
  <w:abstractNum w:abstractNumId="1">
    <w:nsid w:val="96D531A6"/>
    <w:multiLevelType w:val="singleLevel"/>
    <w:tmpl w:val="96D531A6"/>
    <w:lvl w:ilvl="0" w:tentative="0">
      <w:start w:val="1"/>
      <w:numFmt w:val="decimal"/>
      <w:lvlText w:val="%1."/>
      <w:lvlJc w:val="left"/>
      <w:pPr>
        <w:tabs>
          <w:tab w:val="left" w:pos="312"/>
        </w:tabs>
      </w:pPr>
    </w:lvl>
  </w:abstractNum>
  <w:abstractNum w:abstractNumId="2">
    <w:nsid w:val="C46BE6AA"/>
    <w:multiLevelType w:val="singleLevel"/>
    <w:tmpl w:val="C46BE6AA"/>
    <w:lvl w:ilvl="0" w:tentative="0">
      <w:start w:val="1"/>
      <w:numFmt w:val="decimal"/>
      <w:lvlText w:val="%1."/>
      <w:lvlJc w:val="left"/>
      <w:pPr>
        <w:tabs>
          <w:tab w:val="left" w:pos="312"/>
        </w:tabs>
      </w:pPr>
    </w:lvl>
  </w:abstractNum>
  <w:abstractNum w:abstractNumId="3">
    <w:nsid w:val="CE2732D7"/>
    <w:multiLevelType w:val="singleLevel"/>
    <w:tmpl w:val="CE2732D7"/>
    <w:lvl w:ilvl="0" w:tentative="0">
      <w:start w:val="1"/>
      <w:numFmt w:val="decimal"/>
      <w:lvlText w:val="%1."/>
      <w:lvlJc w:val="left"/>
      <w:pPr>
        <w:tabs>
          <w:tab w:val="left" w:pos="312"/>
        </w:tabs>
      </w:pPr>
    </w:lvl>
  </w:abstractNum>
  <w:abstractNum w:abstractNumId="4">
    <w:nsid w:val="E3380FF7"/>
    <w:multiLevelType w:val="singleLevel"/>
    <w:tmpl w:val="E3380FF7"/>
    <w:lvl w:ilvl="0" w:tentative="0">
      <w:start w:val="1"/>
      <w:numFmt w:val="decimal"/>
      <w:suff w:val="space"/>
      <w:lvlText w:val="%1."/>
      <w:lvlJc w:val="left"/>
    </w:lvl>
  </w:abstractNum>
  <w:abstractNum w:abstractNumId="5">
    <w:nsid w:val="FF4F9942"/>
    <w:multiLevelType w:val="singleLevel"/>
    <w:tmpl w:val="FF4F9942"/>
    <w:lvl w:ilvl="0" w:tentative="0">
      <w:start w:val="1"/>
      <w:numFmt w:val="decimal"/>
      <w:lvlText w:val="(%1)"/>
      <w:lvlJc w:val="left"/>
      <w:pPr>
        <w:ind w:left="425" w:hanging="425"/>
      </w:pPr>
      <w:rPr>
        <w:rFonts w:hint="default"/>
      </w:rPr>
    </w:lvl>
  </w:abstractNum>
  <w:abstractNum w:abstractNumId="6">
    <w:nsid w:val="147DD08C"/>
    <w:multiLevelType w:val="singleLevel"/>
    <w:tmpl w:val="147DD08C"/>
    <w:lvl w:ilvl="0" w:tentative="0">
      <w:start w:val="1"/>
      <w:numFmt w:val="decimal"/>
      <w:lvlText w:val="%1."/>
      <w:lvlJc w:val="left"/>
      <w:pPr>
        <w:tabs>
          <w:tab w:val="left" w:pos="312"/>
        </w:tabs>
      </w:pPr>
    </w:lvl>
  </w:abstractNum>
  <w:abstractNum w:abstractNumId="7">
    <w:nsid w:val="16003504"/>
    <w:multiLevelType w:val="singleLevel"/>
    <w:tmpl w:val="16003504"/>
    <w:lvl w:ilvl="0" w:tentative="0">
      <w:start w:val="1"/>
      <w:numFmt w:val="decimal"/>
      <w:lvlText w:val="(%1)"/>
      <w:lvlJc w:val="left"/>
      <w:pPr>
        <w:ind w:left="425" w:hanging="425"/>
      </w:pPr>
      <w:rPr>
        <w:rFonts w:hint="default"/>
      </w:rPr>
    </w:lvl>
  </w:abstractNum>
  <w:abstractNum w:abstractNumId="8">
    <w:nsid w:val="256BFF30"/>
    <w:multiLevelType w:val="singleLevel"/>
    <w:tmpl w:val="256BFF30"/>
    <w:lvl w:ilvl="0" w:tentative="0">
      <w:start w:val="1"/>
      <w:numFmt w:val="decimal"/>
      <w:suff w:val="space"/>
      <w:lvlText w:val="%1."/>
      <w:lvlJc w:val="left"/>
    </w:lvl>
  </w:abstractNum>
  <w:abstractNum w:abstractNumId="9">
    <w:nsid w:val="2929BB2E"/>
    <w:multiLevelType w:val="singleLevel"/>
    <w:tmpl w:val="2929BB2E"/>
    <w:lvl w:ilvl="0" w:tentative="0">
      <w:start w:val="1"/>
      <w:numFmt w:val="decimal"/>
      <w:lvlText w:val="(%1)"/>
      <w:lvlJc w:val="left"/>
      <w:pPr>
        <w:ind w:left="425" w:hanging="425"/>
      </w:pPr>
      <w:rPr>
        <w:rFonts w:hint="default"/>
      </w:rPr>
    </w:lvl>
  </w:abstractNum>
  <w:num w:numId="1">
    <w:abstractNumId w:val="6"/>
  </w:num>
  <w:num w:numId="2">
    <w:abstractNumId w:val="8"/>
  </w:num>
  <w:num w:numId="3">
    <w:abstractNumId w:val="1"/>
  </w:num>
  <w:num w:numId="4">
    <w:abstractNumId w:val="3"/>
  </w:num>
  <w:num w:numId="5">
    <w:abstractNumId w:val="4"/>
  </w:num>
  <w:num w:numId="6">
    <w:abstractNumId w:val="2"/>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MjQzMTJiNTYwZTlkYWYxMjU1MDkwY2JiZDQ4NmUifQ=="/>
  </w:docVars>
  <w:rsids>
    <w:rsidRoot w:val="00000000"/>
    <w:rsid w:val="003F6592"/>
    <w:rsid w:val="06BF7A86"/>
    <w:rsid w:val="092606F5"/>
    <w:rsid w:val="0C0616EF"/>
    <w:rsid w:val="11AC5046"/>
    <w:rsid w:val="11BC719D"/>
    <w:rsid w:val="15056AD1"/>
    <w:rsid w:val="15530353"/>
    <w:rsid w:val="1DE927B8"/>
    <w:rsid w:val="22C26A83"/>
    <w:rsid w:val="28F72177"/>
    <w:rsid w:val="29AB2BA6"/>
    <w:rsid w:val="304A23A3"/>
    <w:rsid w:val="319713AA"/>
    <w:rsid w:val="369A3FB5"/>
    <w:rsid w:val="39BC0E35"/>
    <w:rsid w:val="3DF80AC4"/>
    <w:rsid w:val="3E3D3AAB"/>
    <w:rsid w:val="3F49173D"/>
    <w:rsid w:val="46375938"/>
    <w:rsid w:val="49883037"/>
    <w:rsid w:val="5B9E7916"/>
    <w:rsid w:val="6749562D"/>
    <w:rsid w:val="68233360"/>
    <w:rsid w:val="68ED0688"/>
    <w:rsid w:val="716300AB"/>
    <w:rsid w:val="733027AC"/>
    <w:rsid w:val="7C62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character" w:customStyle="1" w:styleId="5">
    <w:name w:val="font91"/>
    <w:basedOn w:val="4"/>
    <w:qFormat/>
    <w:uiPriority w:val="0"/>
    <w:rPr>
      <w:rFonts w:hint="eastAsia" w:ascii="宋体" w:hAnsi="宋体" w:eastAsia="宋体" w:cs="宋体"/>
      <w:b/>
      <w:bCs/>
      <w:color w:val="000000"/>
      <w:sz w:val="36"/>
      <w:szCs w:val="36"/>
      <w:u w:val="single"/>
    </w:rPr>
  </w:style>
  <w:style w:type="character" w:customStyle="1" w:styleId="6">
    <w:name w:val="font31"/>
    <w:basedOn w:val="4"/>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9140</Words>
  <Characters>9571</Characters>
  <Lines>0</Lines>
  <Paragraphs>0</Paragraphs>
  <TotalTime>18</TotalTime>
  <ScaleCrop>false</ScaleCrop>
  <LinksUpToDate>false</LinksUpToDate>
  <CharactersWithSpaces>9720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鱼</cp:lastModifiedBy>
  <cp:lastPrinted>2023-07-11T02:33:59Z</cp:lastPrinted>
  <dcterms:modified xsi:type="dcterms:W3CDTF">2023-07-11T02:41:42Z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4C687A57B4FD4C689993D695D90838DA_12</vt:lpwstr>
  </property>
</Properties>
</file>